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F3C0" w14:textId="088E0314" w:rsidR="004B581F" w:rsidRDefault="00CC19D1" w:rsidP="006E308C">
      <w:pPr>
        <w:rPr>
          <w:b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98B238C" wp14:editId="7DCDC21F">
            <wp:simplePos x="0" y="0"/>
            <wp:positionH relativeFrom="page">
              <wp:posOffset>3324225</wp:posOffset>
            </wp:positionH>
            <wp:positionV relativeFrom="page">
              <wp:posOffset>275590</wp:posOffset>
            </wp:positionV>
            <wp:extent cx="3962400" cy="86324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6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1F" w:rsidRPr="00450499">
        <w:rPr>
          <w:b/>
          <w:color w:val="FF0000"/>
          <w:sz w:val="28"/>
          <w:szCs w:val="28"/>
        </w:rPr>
        <w:t>VORLAGE FÜR</w:t>
      </w:r>
      <w:r w:rsidR="004B581F">
        <w:rPr>
          <w:b/>
        </w:rPr>
        <w:t xml:space="preserve"> </w:t>
      </w:r>
      <w:r w:rsidR="004B581F">
        <w:rPr>
          <w:b/>
        </w:rPr>
        <w:br/>
      </w:r>
      <w:r w:rsidR="004B581F" w:rsidRPr="00450499">
        <w:rPr>
          <w:b/>
          <w:color w:val="FF0000"/>
          <w:sz w:val="28"/>
          <w:szCs w:val="28"/>
        </w:rPr>
        <w:t>SCHULLEITUNGEN BL</w:t>
      </w:r>
    </w:p>
    <w:p w14:paraId="4AB7F3ED" w14:textId="77777777" w:rsidR="00180068" w:rsidRDefault="00180068" w:rsidP="006E308C">
      <w:pPr>
        <w:rPr>
          <w:b/>
        </w:rPr>
      </w:pPr>
    </w:p>
    <w:p w14:paraId="0E15A983" w14:textId="77777777" w:rsidR="004B581F" w:rsidRPr="00506C7E" w:rsidRDefault="004B581F" w:rsidP="006E308C">
      <w:r w:rsidRPr="00506C7E">
        <w:t xml:space="preserve">An die Gastfamilien </w:t>
      </w:r>
    </w:p>
    <w:p w14:paraId="7014B4F8" w14:textId="77777777" w:rsidR="005F53D1" w:rsidRDefault="005F53D1" w:rsidP="006E308C">
      <w:pPr>
        <w:rPr>
          <w:b/>
          <w:szCs w:val="22"/>
        </w:rPr>
      </w:pPr>
    </w:p>
    <w:p w14:paraId="656F78A4" w14:textId="0FF90CBE" w:rsidR="004B581F" w:rsidRDefault="004B581F" w:rsidP="006E308C">
      <w:pPr>
        <w:rPr>
          <w:rFonts w:cs="Arial"/>
          <w:szCs w:val="22"/>
        </w:rPr>
      </w:pPr>
      <w:r w:rsidRPr="00903641">
        <w:rPr>
          <w:b/>
          <w:szCs w:val="22"/>
        </w:rPr>
        <w:t xml:space="preserve">Zukunftstag </w:t>
      </w:r>
      <w:r w:rsidR="00E31AE5">
        <w:rPr>
          <w:b/>
          <w:szCs w:val="22"/>
        </w:rPr>
        <w:t xml:space="preserve">BL </w:t>
      </w:r>
      <w:r w:rsidRPr="00903641">
        <w:rPr>
          <w:b/>
          <w:szCs w:val="22"/>
        </w:rPr>
        <w:t xml:space="preserve">am Donnerstag, </w:t>
      </w:r>
      <w:r w:rsidRPr="00F02129">
        <w:rPr>
          <w:b/>
          <w:szCs w:val="22"/>
          <w:highlight w:val="yellow"/>
        </w:rPr>
        <w:t>XX</w:t>
      </w:r>
      <w:r w:rsidRPr="00903641">
        <w:rPr>
          <w:b/>
          <w:szCs w:val="22"/>
        </w:rPr>
        <w:t>. November 20</w:t>
      </w:r>
      <w:r w:rsidRPr="007B572B">
        <w:rPr>
          <w:b/>
          <w:szCs w:val="22"/>
          <w:highlight w:val="yellow"/>
        </w:rPr>
        <w:t>XX</w:t>
      </w:r>
      <w:r w:rsidRPr="00903641">
        <w:rPr>
          <w:rFonts w:cs="Arial"/>
          <w:szCs w:val="22"/>
        </w:rPr>
        <w:t xml:space="preserve"> </w:t>
      </w:r>
    </w:p>
    <w:p w14:paraId="007410CF" w14:textId="77777777" w:rsidR="00180068" w:rsidRDefault="00180068" w:rsidP="006E308C">
      <w:pPr>
        <w:rPr>
          <w:rFonts w:cs="Arial"/>
          <w:szCs w:val="22"/>
        </w:rPr>
      </w:pPr>
    </w:p>
    <w:p w14:paraId="7FB597E2" w14:textId="77777777" w:rsidR="006E308C" w:rsidRPr="00903641" w:rsidRDefault="006E308C" w:rsidP="006E308C">
      <w:pPr>
        <w:rPr>
          <w:rFonts w:cs="Arial"/>
          <w:szCs w:val="22"/>
        </w:rPr>
      </w:pPr>
      <w:r w:rsidRPr="00903641">
        <w:rPr>
          <w:rFonts w:cs="Arial"/>
          <w:szCs w:val="22"/>
        </w:rPr>
        <w:t>Liebe Gastfamilie</w:t>
      </w:r>
    </w:p>
    <w:p w14:paraId="6D2D991F" w14:textId="1B5E1F23" w:rsidR="00D5666B" w:rsidRPr="00D5666B" w:rsidRDefault="00D5666B" w:rsidP="006E308C">
      <w:pPr>
        <w:rPr>
          <w:rFonts w:cs="Arial"/>
          <w:szCs w:val="22"/>
        </w:rPr>
      </w:pPr>
      <w:r>
        <w:rPr>
          <w:rFonts w:cs="Arial"/>
          <w:szCs w:val="22"/>
        </w:rPr>
        <w:t xml:space="preserve">Wir freuen uns, dass eine Schülerin oder ein Schüler den </w:t>
      </w:r>
      <w:r w:rsidRPr="002D3C1F">
        <w:rPr>
          <w:rFonts w:cs="Arial"/>
          <w:szCs w:val="22"/>
          <w:highlight w:val="yellow"/>
        </w:rPr>
        <w:t>Donnerstag, XX. November</w:t>
      </w:r>
      <w:r w:rsidRPr="002D3C1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Ihrem Haushalt verbringen darf. </w:t>
      </w:r>
    </w:p>
    <w:p w14:paraId="0FE470C9" w14:textId="4568A739" w:rsidR="004412EE" w:rsidRPr="00903641" w:rsidRDefault="006E308C" w:rsidP="006E308C">
      <w:pPr>
        <w:rPr>
          <w:rFonts w:cs="Arial"/>
          <w:szCs w:val="22"/>
        </w:rPr>
      </w:pPr>
      <w:r w:rsidRPr="00903641">
        <w:rPr>
          <w:rFonts w:cs="Arial"/>
          <w:szCs w:val="22"/>
        </w:rPr>
        <w:t xml:space="preserve">Gemäss Lehrplan findet für alle Schülerinnen und Schüler </w:t>
      </w:r>
      <w:r>
        <w:rPr>
          <w:rFonts w:cs="Arial"/>
          <w:szCs w:val="22"/>
        </w:rPr>
        <w:t>der 2. Klasse Sekundarstufe I</w:t>
      </w:r>
      <w:r w:rsidRPr="00903641">
        <w:rPr>
          <w:rFonts w:cs="Arial"/>
          <w:szCs w:val="22"/>
        </w:rPr>
        <w:t xml:space="preserve"> ein </w:t>
      </w:r>
      <w:r w:rsidR="005F53D1">
        <w:rPr>
          <w:rFonts w:cs="Arial"/>
          <w:szCs w:val="22"/>
        </w:rPr>
        <w:t>Tag zum Thema «bezahlte und unbezahlte Arbeit»</w:t>
      </w:r>
      <w:r w:rsidR="005F53D1" w:rsidRPr="00903641">
        <w:rPr>
          <w:rFonts w:cs="Arial"/>
          <w:szCs w:val="22"/>
        </w:rPr>
        <w:t xml:space="preserve"> </w:t>
      </w:r>
      <w:r w:rsidRPr="00903641">
        <w:rPr>
          <w:rFonts w:cs="Arial"/>
          <w:szCs w:val="22"/>
        </w:rPr>
        <w:t xml:space="preserve">statt. Dieser Tag ist </w:t>
      </w:r>
      <w:r>
        <w:rPr>
          <w:rFonts w:cs="Arial"/>
          <w:szCs w:val="22"/>
        </w:rPr>
        <w:t xml:space="preserve">Teil des kantonalen </w:t>
      </w:r>
      <w:r w:rsidR="00E31AE5">
        <w:rPr>
          <w:rFonts w:cs="Arial"/>
          <w:szCs w:val="22"/>
        </w:rPr>
        <w:t>Zukunftstags</w:t>
      </w:r>
      <w:r>
        <w:rPr>
          <w:rFonts w:cs="Arial"/>
          <w:szCs w:val="22"/>
        </w:rPr>
        <w:t>, der jedes Jahr am zweiten Donnerstag im November stattfindet</w:t>
      </w:r>
      <w:r w:rsidRPr="00903641">
        <w:rPr>
          <w:rFonts w:cs="Arial"/>
          <w:szCs w:val="22"/>
        </w:rPr>
        <w:t>.</w:t>
      </w:r>
      <w:r w:rsidR="004412EE">
        <w:rPr>
          <w:rFonts w:cs="Arial"/>
          <w:szCs w:val="22"/>
        </w:rPr>
        <w:t xml:space="preserve"> </w:t>
      </w:r>
      <w:r w:rsidRPr="00903641">
        <w:rPr>
          <w:rFonts w:cs="Arial"/>
          <w:szCs w:val="22"/>
        </w:rPr>
        <w:t xml:space="preserve">Alle Jugendlichen </w:t>
      </w:r>
      <w:r w:rsidR="004412EE">
        <w:rPr>
          <w:rFonts w:cs="Arial"/>
          <w:szCs w:val="22"/>
        </w:rPr>
        <w:t>suchen</w:t>
      </w:r>
      <w:r w:rsidRPr="00903641">
        <w:rPr>
          <w:rFonts w:cs="Arial"/>
          <w:szCs w:val="22"/>
        </w:rPr>
        <w:t xml:space="preserve"> </w:t>
      </w:r>
      <w:r w:rsidR="00D5666B">
        <w:rPr>
          <w:rFonts w:cs="Arial"/>
          <w:szCs w:val="22"/>
        </w:rPr>
        <w:t>für diesen Tag</w:t>
      </w:r>
      <w:r w:rsidR="004412EE" w:rsidRPr="00A41BC5">
        <w:rPr>
          <w:rFonts w:cs="Arial"/>
          <w:szCs w:val="22"/>
        </w:rPr>
        <w:t xml:space="preserve"> </w:t>
      </w:r>
      <w:r w:rsidR="005F53D1">
        <w:rPr>
          <w:rFonts w:cs="Arial"/>
          <w:szCs w:val="22"/>
        </w:rPr>
        <w:t>einen Platz in</w:t>
      </w:r>
      <w:r w:rsidR="005F53D1" w:rsidRPr="00903641">
        <w:rPr>
          <w:rFonts w:cs="Arial"/>
          <w:szCs w:val="22"/>
        </w:rPr>
        <w:t xml:space="preserve"> </w:t>
      </w:r>
      <w:r w:rsidRPr="00903641">
        <w:rPr>
          <w:rFonts w:cs="Arial"/>
          <w:szCs w:val="22"/>
        </w:rPr>
        <w:t>eine</w:t>
      </w:r>
      <w:r w:rsidR="005F53D1">
        <w:rPr>
          <w:rFonts w:cs="Arial"/>
          <w:szCs w:val="22"/>
        </w:rPr>
        <w:t>r</w:t>
      </w:r>
      <w:r w:rsidRPr="00903641">
        <w:rPr>
          <w:rFonts w:cs="Arial"/>
          <w:szCs w:val="22"/>
        </w:rPr>
        <w:t xml:space="preserve"> Gastfamilie </w:t>
      </w:r>
      <w:r w:rsidR="005F53D1">
        <w:rPr>
          <w:rFonts w:cs="Arial"/>
          <w:szCs w:val="22"/>
        </w:rPr>
        <w:t>oder in der Freiwilligen- und Vereinsarbeit</w:t>
      </w:r>
      <w:r w:rsidRPr="00903641">
        <w:rPr>
          <w:rFonts w:cs="Arial"/>
          <w:szCs w:val="22"/>
        </w:rPr>
        <w:t>.</w:t>
      </w:r>
      <w:r w:rsidR="005F53D1">
        <w:rPr>
          <w:rFonts w:cs="Arial"/>
          <w:szCs w:val="22"/>
        </w:rPr>
        <w:t xml:space="preserve"> </w:t>
      </w:r>
    </w:p>
    <w:p w14:paraId="07EE5C68" w14:textId="29110A3A" w:rsidR="006E308C" w:rsidRPr="00903641" w:rsidRDefault="004412EE" w:rsidP="00506C7E">
      <w:r>
        <w:t>Jugendliche, die eine</w:t>
      </w:r>
      <w:r w:rsidR="005F53D1">
        <w:t xml:space="preserve"> Gastfamilie </w:t>
      </w:r>
      <w:r>
        <w:t xml:space="preserve">besuchen, </w:t>
      </w:r>
      <w:r w:rsidR="005F53D1">
        <w:t>sollen den Alltag in einem Haushalt erleben und mitarbeiten</w:t>
      </w:r>
      <w:r w:rsidR="00180068">
        <w:t xml:space="preserve"> können</w:t>
      </w:r>
      <w:r w:rsidR="005F53D1">
        <w:t xml:space="preserve">. </w:t>
      </w:r>
      <w:r w:rsidR="006E308C" w:rsidRPr="00903641">
        <w:t xml:space="preserve">Der </w:t>
      </w:r>
      <w:r w:rsidR="005F53D1">
        <w:t>Tag</w:t>
      </w:r>
      <w:r w:rsidR="005F53D1" w:rsidRPr="00903641">
        <w:t xml:space="preserve"> </w:t>
      </w:r>
      <w:r w:rsidR="006E308C" w:rsidRPr="00903641">
        <w:t>hat folgende Ziele:</w:t>
      </w:r>
    </w:p>
    <w:p w14:paraId="5E5BA3CC" w14:textId="7131919C" w:rsidR="006E308C" w:rsidRDefault="006E308C" w:rsidP="00506C7E">
      <w:pPr>
        <w:spacing w:after="120"/>
        <w:ind w:left="357" w:hanging="357"/>
        <w:rPr>
          <w:rFonts w:cs="Arial"/>
          <w:szCs w:val="22"/>
        </w:rPr>
      </w:pPr>
      <w:r w:rsidRPr="00903641">
        <w:rPr>
          <w:rFonts w:cs="Arial"/>
          <w:szCs w:val="22"/>
        </w:rPr>
        <w:t xml:space="preserve">Die </w:t>
      </w:r>
      <w:r w:rsidR="00E358B3">
        <w:rPr>
          <w:rFonts w:cs="Arial"/>
          <w:szCs w:val="22"/>
        </w:rPr>
        <w:t>Jugendlichen</w:t>
      </w:r>
      <w:r w:rsidRPr="00903641">
        <w:rPr>
          <w:rFonts w:cs="Arial"/>
          <w:szCs w:val="22"/>
        </w:rPr>
        <w:t xml:space="preserve"> </w:t>
      </w:r>
    </w:p>
    <w:p w14:paraId="0D81CB2E" w14:textId="3913B8BB" w:rsidR="002D3C1F" w:rsidRPr="00903641" w:rsidRDefault="002D3C1F" w:rsidP="002D3C1F">
      <w:pPr>
        <w:pStyle w:val="Listenabsatz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erfahren, dass</w:t>
      </w:r>
      <w:r w:rsidRPr="00903641">
        <w:rPr>
          <w:rFonts w:cs="Arial"/>
          <w:szCs w:val="22"/>
        </w:rPr>
        <w:t xml:space="preserve"> Erwerbs-, Haus- und Betreuungsarbeit</w:t>
      </w:r>
      <w:r>
        <w:rPr>
          <w:rFonts w:cs="Arial"/>
          <w:szCs w:val="22"/>
        </w:rPr>
        <w:t xml:space="preserve"> ganz unterschiedlich zwischen den Eltern aufgeteilt werden kann</w:t>
      </w:r>
      <w:r w:rsidRPr="00903641">
        <w:rPr>
          <w:rFonts w:cs="Arial"/>
          <w:szCs w:val="22"/>
        </w:rPr>
        <w:t>.</w:t>
      </w:r>
    </w:p>
    <w:p w14:paraId="48CF372B" w14:textId="6C53230C" w:rsidR="006E308C" w:rsidRPr="00903641" w:rsidRDefault="00180068" w:rsidP="00506C7E">
      <w:pPr>
        <w:pStyle w:val="Listenabsatz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lernen die vielfältigen Aufgaben der Hausarbeit kennen</w:t>
      </w:r>
      <w:r w:rsidR="006E308C" w:rsidRPr="00903641">
        <w:rPr>
          <w:rFonts w:cs="Arial"/>
          <w:szCs w:val="22"/>
        </w:rPr>
        <w:t xml:space="preserve">. </w:t>
      </w:r>
    </w:p>
    <w:p w14:paraId="4C7CCBE0" w14:textId="70C2F06E" w:rsidR="006E308C" w:rsidRPr="00180068" w:rsidRDefault="006E308C" w:rsidP="00506C7E">
      <w:pPr>
        <w:pStyle w:val="Listenabsatz"/>
        <w:numPr>
          <w:ilvl w:val="0"/>
          <w:numId w:val="27"/>
        </w:numPr>
      </w:pPr>
      <w:r w:rsidRPr="005961CC">
        <w:rPr>
          <w:rFonts w:cs="Arial"/>
          <w:szCs w:val="22"/>
        </w:rPr>
        <w:t xml:space="preserve">werden angeregt, </w:t>
      </w:r>
      <w:r w:rsidRPr="00180068">
        <w:rPr>
          <w:rFonts w:cs="Arial"/>
          <w:szCs w:val="22"/>
        </w:rPr>
        <w:t xml:space="preserve">sich </w:t>
      </w:r>
      <w:r w:rsidRPr="00180068">
        <w:t>mit der Bedeu</w:t>
      </w:r>
      <w:r w:rsidRPr="005961CC">
        <w:t>tung und Wertschätzung der Hausarbeit</w:t>
      </w:r>
      <w:r w:rsidR="00180068">
        <w:t xml:space="preserve"> </w:t>
      </w:r>
      <w:r w:rsidRPr="00180068">
        <w:t>auseinander zu setzen.</w:t>
      </w:r>
    </w:p>
    <w:p w14:paraId="03AB71C9" w14:textId="205BD543" w:rsidR="006E308C" w:rsidRPr="00903641" w:rsidRDefault="00E358B3" w:rsidP="006E308C">
      <w:pPr>
        <w:rPr>
          <w:rFonts w:cs="Arial"/>
          <w:szCs w:val="22"/>
        </w:rPr>
      </w:pPr>
      <w:r>
        <w:rPr>
          <w:rFonts w:cs="Arial"/>
          <w:szCs w:val="22"/>
        </w:rPr>
        <w:t>Sie</w:t>
      </w:r>
      <w:r w:rsidR="006E308C" w:rsidRPr="00903641">
        <w:rPr>
          <w:rFonts w:cs="Arial"/>
          <w:szCs w:val="22"/>
        </w:rPr>
        <w:t xml:space="preserve"> </w:t>
      </w:r>
      <w:r w:rsidR="004412EE">
        <w:rPr>
          <w:rFonts w:cs="Arial"/>
          <w:szCs w:val="22"/>
        </w:rPr>
        <w:t xml:space="preserve">sollen sich </w:t>
      </w:r>
      <w:r w:rsidR="006E308C" w:rsidRPr="00903641">
        <w:rPr>
          <w:rFonts w:cs="Arial"/>
          <w:szCs w:val="22"/>
        </w:rPr>
        <w:t xml:space="preserve">an den Arbeiten </w:t>
      </w:r>
      <w:r w:rsidR="006E308C">
        <w:rPr>
          <w:rFonts w:cs="Arial"/>
          <w:szCs w:val="22"/>
        </w:rPr>
        <w:t xml:space="preserve">im Haushalt </w:t>
      </w:r>
      <w:r w:rsidR="006E308C" w:rsidRPr="00903641">
        <w:rPr>
          <w:rFonts w:cs="Arial"/>
          <w:szCs w:val="22"/>
        </w:rPr>
        <w:t>beteiligen</w:t>
      </w:r>
      <w:r w:rsidR="002D3C1F">
        <w:rPr>
          <w:rFonts w:cs="Arial"/>
          <w:szCs w:val="22"/>
        </w:rPr>
        <w:t xml:space="preserve"> </w:t>
      </w:r>
      <w:r w:rsidR="002D3C1F" w:rsidRPr="00903641">
        <w:rPr>
          <w:rFonts w:cs="Arial"/>
          <w:szCs w:val="22"/>
        </w:rPr>
        <w:t>(</w:t>
      </w:r>
      <w:r w:rsidR="002D3C1F">
        <w:rPr>
          <w:rFonts w:cs="Arial"/>
          <w:szCs w:val="22"/>
        </w:rPr>
        <w:t>z. B. Einkaufsliste erstellen, Fenster putzen, beim Kochen helfen, jüngere Kinder abholen</w:t>
      </w:r>
      <w:r w:rsidR="002D3C1F" w:rsidRPr="00903641">
        <w:rPr>
          <w:rFonts w:cs="Arial"/>
          <w:szCs w:val="22"/>
        </w:rPr>
        <w:t>).</w:t>
      </w:r>
    </w:p>
    <w:p w14:paraId="186FB679" w14:textId="72A51F0E" w:rsidR="006E308C" w:rsidRPr="00903641" w:rsidRDefault="006E308C" w:rsidP="006E308C">
      <w:pPr>
        <w:rPr>
          <w:rFonts w:cs="Arial"/>
          <w:szCs w:val="22"/>
        </w:rPr>
      </w:pPr>
      <w:r w:rsidRPr="00903641">
        <w:rPr>
          <w:rFonts w:cs="Arial"/>
          <w:szCs w:val="22"/>
        </w:rPr>
        <w:t xml:space="preserve">Die Schülerinnen und Schüler werden Ihnen auch Fragen zur Organisation </w:t>
      </w:r>
      <w:r w:rsidR="00180068" w:rsidRPr="00903641">
        <w:rPr>
          <w:rFonts w:cs="Arial"/>
          <w:szCs w:val="22"/>
        </w:rPr>
        <w:t xml:space="preserve">des Haushalts stellen </w:t>
      </w:r>
      <w:r w:rsidRPr="00903641">
        <w:rPr>
          <w:rFonts w:cs="Arial"/>
          <w:szCs w:val="22"/>
        </w:rPr>
        <w:t>(je nach Aufgabe</w:t>
      </w:r>
      <w:r>
        <w:rPr>
          <w:rFonts w:cs="Arial"/>
          <w:szCs w:val="22"/>
        </w:rPr>
        <w:t>n</w:t>
      </w:r>
      <w:r w:rsidRPr="00903641">
        <w:rPr>
          <w:rFonts w:cs="Arial"/>
          <w:szCs w:val="22"/>
        </w:rPr>
        <w:t>stellung und Schwerpunkt der Schule)</w:t>
      </w:r>
      <w:r w:rsidR="00180068">
        <w:rPr>
          <w:rFonts w:cs="Arial"/>
          <w:szCs w:val="22"/>
        </w:rPr>
        <w:t>. W</w:t>
      </w:r>
      <w:r w:rsidRPr="00903641">
        <w:rPr>
          <w:rFonts w:cs="Arial"/>
          <w:szCs w:val="22"/>
        </w:rPr>
        <w:t>ir danken Ihnen, wenn Sie sich für diese Gespräche Zeit nehmen.</w:t>
      </w:r>
      <w:r>
        <w:rPr>
          <w:rFonts w:cs="Arial"/>
          <w:szCs w:val="22"/>
        </w:rPr>
        <w:t xml:space="preserve"> </w:t>
      </w:r>
      <w:r w:rsidRPr="00903641">
        <w:rPr>
          <w:rFonts w:cs="Arial"/>
          <w:szCs w:val="22"/>
        </w:rPr>
        <w:t xml:space="preserve">Selbstverständlich werden die </w:t>
      </w:r>
      <w:r w:rsidR="00D5666B">
        <w:rPr>
          <w:rFonts w:cs="Arial"/>
          <w:szCs w:val="22"/>
        </w:rPr>
        <w:t>Informationen</w:t>
      </w:r>
      <w:r w:rsidR="00D5666B" w:rsidRPr="00903641">
        <w:rPr>
          <w:rFonts w:cs="Arial"/>
          <w:szCs w:val="22"/>
        </w:rPr>
        <w:t xml:space="preserve"> </w:t>
      </w:r>
      <w:r w:rsidRPr="00903641">
        <w:rPr>
          <w:rFonts w:cs="Arial"/>
          <w:szCs w:val="22"/>
        </w:rPr>
        <w:t xml:space="preserve">anonym behandelt. </w:t>
      </w:r>
    </w:p>
    <w:p w14:paraId="002D2B05" w14:textId="77777777" w:rsidR="006E308C" w:rsidRPr="00903641" w:rsidRDefault="006E308C" w:rsidP="006E308C">
      <w:pPr>
        <w:rPr>
          <w:rFonts w:cs="Arial"/>
          <w:szCs w:val="22"/>
        </w:rPr>
      </w:pPr>
      <w:r w:rsidRPr="00903641">
        <w:rPr>
          <w:rFonts w:cs="Arial"/>
          <w:szCs w:val="22"/>
        </w:rPr>
        <w:t xml:space="preserve">Die Jugendlichen werden einen Arbeitsbericht </w:t>
      </w:r>
      <w:r>
        <w:rPr>
          <w:rFonts w:cs="Arial"/>
          <w:szCs w:val="22"/>
        </w:rPr>
        <w:t>schreiben</w:t>
      </w:r>
      <w:r w:rsidRPr="00903641">
        <w:rPr>
          <w:rFonts w:cs="Arial"/>
          <w:szCs w:val="22"/>
        </w:rPr>
        <w:t xml:space="preserve">. Wir werden die Erkenntnisse in der Schule besprechen und in die weitere Schul- und Berufswahlarbeit einfliessen lassen. </w:t>
      </w:r>
    </w:p>
    <w:p w14:paraId="0008F000" w14:textId="63F0BB73" w:rsidR="006E308C" w:rsidRPr="00903641" w:rsidRDefault="00180068" w:rsidP="00E31AE5">
      <w:pPr>
        <w:ind w:right="133"/>
        <w:rPr>
          <w:rFonts w:cs="Arial"/>
          <w:szCs w:val="22"/>
        </w:rPr>
      </w:pPr>
      <w:r>
        <w:rPr>
          <w:rFonts w:cs="Arial"/>
          <w:szCs w:val="22"/>
        </w:rPr>
        <w:t>Wir danken Ihnen herzlich f</w:t>
      </w:r>
      <w:r w:rsidR="006E308C" w:rsidRPr="00903641">
        <w:rPr>
          <w:rFonts w:cs="Arial"/>
          <w:szCs w:val="22"/>
        </w:rPr>
        <w:t xml:space="preserve">ür Ihre Bereitschaft, am kommenden </w:t>
      </w:r>
      <w:r w:rsidR="002D3C1F">
        <w:rPr>
          <w:rFonts w:cs="Arial"/>
          <w:szCs w:val="22"/>
        </w:rPr>
        <w:t>Zukunftstag</w:t>
      </w:r>
      <w:r w:rsidR="00E31AE5">
        <w:rPr>
          <w:rFonts w:cs="Arial"/>
          <w:szCs w:val="22"/>
        </w:rPr>
        <w:t xml:space="preserve"> BL</w:t>
      </w:r>
      <w:r w:rsidR="00D5666B" w:rsidRPr="00903641">
        <w:rPr>
          <w:rFonts w:cs="Arial"/>
          <w:szCs w:val="22"/>
        </w:rPr>
        <w:t xml:space="preserve"> </w:t>
      </w:r>
      <w:r w:rsidR="006E308C" w:rsidRPr="00903641">
        <w:rPr>
          <w:rFonts w:cs="Arial"/>
          <w:szCs w:val="22"/>
        </w:rPr>
        <w:t>eine Schülerin oder einen Schüler am Alltag in Ihrem Haushalt teilhaben zu lassen. Sie ermöglichen den Jugendlichen eine wertvolle Erfahrung für ihre weitere Berufs- und Lebensplanung.</w:t>
      </w:r>
    </w:p>
    <w:p w14:paraId="71EBE19A" w14:textId="09CFDCE9" w:rsidR="006E308C" w:rsidRPr="00903641" w:rsidRDefault="006E308C" w:rsidP="00180068">
      <w:r w:rsidRPr="00903641">
        <w:t>Freundliche Grüsse</w:t>
      </w:r>
    </w:p>
    <w:p w14:paraId="3EA83040" w14:textId="5D5CF74F" w:rsidR="006E308C" w:rsidRPr="00903641" w:rsidRDefault="006E308C">
      <w:r w:rsidRPr="00903641">
        <w:t>Schulleitung</w:t>
      </w:r>
    </w:p>
    <w:p w14:paraId="71FFBD9B" w14:textId="56E89AEC" w:rsidR="00D97BE7" w:rsidRDefault="006E308C" w:rsidP="00506C7E">
      <w:r w:rsidRPr="00903641">
        <w:t xml:space="preserve">Sekundarschule </w:t>
      </w:r>
      <w:r w:rsidRPr="00903641">
        <w:rPr>
          <w:highlight w:val="yellow"/>
        </w:rPr>
        <w:t>Ort einfügen</w:t>
      </w:r>
    </w:p>
    <w:sectPr w:rsidR="00D97BE7" w:rsidSect="00D8772A">
      <w:headerReference w:type="default" r:id="rId9"/>
      <w:footerReference w:type="default" r:id="rId10"/>
      <w:headerReference w:type="first" r:id="rId11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CFA5" w14:textId="77777777" w:rsidR="006E308C" w:rsidRDefault="006E308C" w:rsidP="00CE1DA8">
      <w:r>
        <w:separator/>
      </w:r>
    </w:p>
  </w:endnote>
  <w:endnote w:type="continuationSeparator" w:id="0">
    <w:p w14:paraId="3C7152E1" w14:textId="77777777" w:rsidR="006E308C" w:rsidRDefault="006E308C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14:paraId="2A94EF85" w14:textId="77777777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5C8434EB" w14:textId="77777777"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56EF04B8" w14:textId="11E8A87A"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961CC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961C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EB591A4" w14:textId="77777777" w:rsidR="002F6BEF" w:rsidRPr="007D4887" w:rsidRDefault="002F6BEF" w:rsidP="002F6BEF">
    <w:pPr>
      <w:pStyle w:val="Seitenzahlrechts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EDD0" w14:textId="77777777" w:rsidR="006E308C" w:rsidRDefault="006E308C" w:rsidP="00CE1DA8">
      <w:r>
        <w:separator/>
      </w:r>
    </w:p>
  </w:footnote>
  <w:footnote w:type="continuationSeparator" w:id="0">
    <w:p w14:paraId="65168EB8" w14:textId="77777777" w:rsidR="006E308C" w:rsidRDefault="006E308C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9A65" w14:textId="77777777" w:rsidR="006E308C" w:rsidRDefault="006E30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5F2A" w14:textId="77777777" w:rsidR="006E308C" w:rsidRDefault="006E3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F14E0"/>
    <w:multiLevelType w:val="hybridMultilevel"/>
    <w:tmpl w:val="5F74749A"/>
    <w:lvl w:ilvl="0" w:tplc="46BC08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7214"/>
    <w:multiLevelType w:val="hybridMultilevel"/>
    <w:tmpl w:val="4D04E86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34A4"/>
    <w:multiLevelType w:val="hybridMultilevel"/>
    <w:tmpl w:val="5A106FF4"/>
    <w:lvl w:ilvl="0" w:tplc="B81EE48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5522"/>
    <w:multiLevelType w:val="multilevel"/>
    <w:tmpl w:val="4A74BD5C"/>
    <w:numStyleLink w:val="ParlamentsdiensteProtokoll"/>
  </w:abstractNum>
  <w:abstractNum w:abstractNumId="11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5567E4"/>
    <w:multiLevelType w:val="multilevel"/>
    <w:tmpl w:val="0409001F"/>
    <w:numStyleLink w:val="AktennotizTraktanden"/>
  </w:abstractNum>
  <w:abstractNum w:abstractNumId="15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6" w15:restartNumberingAfterBreak="0">
    <w:nsid w:val="4FDB3B9F"/>
    <w:multiLevelType w:val="hybridMultilevel"/>
    <w:tmpl w:val="3DC875B6"/>
    <w:lvl w:ilvl="0" w:tplc="B81EE484">
      <w:numFmt w:val="bullet"/>
      <w:lvlText w:val="–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0C4948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374813"/>
    <w:multiLevelType w:val="hybridMultilevel"/>
    <w:tmpl w:val="A1F818F0"/>
    <w:lvl w:ilvl="0" w:tplc="B81EE48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B81EE484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6"/>
  </w:num>
  <w:num w:numId="5">
    <w:abstractNumId w:val="17"/>
  </w:num>
  <w:num w:numId="6">
    <w:abstractNumId w:val="13"/>
  </w:num>
  <w:num w:numId="7">
    <w:abstractNumId w:val="19"/>
  </w:num>
  <w:num w:numId="8">
    <w:abstractNumId w:val="12"/>
  </w:num>
  <w:num w:numId="9">
    <w:abstractNumId w:val="7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2"/>
  </w:num>
  <w:num w:numId="15">
    <w:abstractNumId w:val="0"/>
  </w:num>
  <w:num w:numId="16">
    <w:abstractNumId w:val="8"/>
  </w:num>
  <w:num w:numId="17">
    <w:abstractNumId w:val="3"/>
  </w:num>
  <w:num w:numId="18">
    <w:abstractNumId w:val="1"/>
  </w:num>
  <w:num w:numId="19">
    <w:abstractNumId w:val="14"/>
  </w:num>
  <w:num w:numId="20">
    <w:abstractNumId w:val="10"/>
  </w:num>
  <w:num w:numId="21">
    <w:abstractNumId w:val="10"/>
  </w:num>
  <w:num w:numId="22">
    <w:abstractNumId w:val="15"/>
  </w:num>
  <w:num w:numId="23">
    <w:abstractNumId w:val="15"/>
  </w:num>
  <w:num w:numId="24">
    <w:abstractNumId w:val="15"/>
  </w:num>
  <w:num w:numId="25">
    <w:abstractNumId w:val="4"/>
  </w:num>
  <w:num w:numId="26">
    <w:abstractNumId w:val="2"/>
  </w:num>
  <w:num w:numId="27">
    <w:abstractNumId w:val="1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C"/>
    <w:rsid w:val="00007047"/>
    <w:rsid w:val="0005403C"/>
    <w:rsid w:val="00070DF5"/>
    <w:rsid w:val="0010061A"/>
    <w:rsid w:val="001506A8"/>
    <w:rsid w:val="00153DEE"/>
    <w:rsid w:val="001671FA"/>
    <w:rsid w:val="001677AF"/>
    <w:rsid w:val="00174E06"/>
    <w:rsid w:val="00180068"/>
    <w:rsid w:val="001D73C6"/>
    <w:rsid w:val="002004CB"/>
    <w:rsid w:val="0021003D"/>
    <w:rsid w:val="0021474E"/>
    <w:rsid w:val="002242C4"/>
    <w:rsid w:val="002658D5"/>
    <w:rsid w:val="002D3C1F"/>
    <w:rsid w:val="002F6BEF"/>
    <w:rsid w:val="003135EB"/>
    <w:rsid w:val="003476E6"/>
    <w:rsid w:val="003506BC"/>
    <w:rsid w:val="00367C52"/>
    <w:rsid w:val="003814C8"/>
    <w:rsid w:val="003C10D1"/>
    <w:rsid w:val="003D2971"/>
    <w:rsid w:val="004412EE"/>
    <w:rsid w:val="0049519B"/>
    <w:rsid w:val="0049536B"/>
    <w:rsid w:val="004A03D0"/>
    <w:rsid w:val="004B581F"/>
    <w:rsid w:val="005037D5"/>
    <w:rsid w:val="00506C7E"/>
    <w:rsid w:val="00571D2D"/>
    <w:rsid w:val="00590F09"/>
    <w:rsid w:val="005961CC"/>
    <w:rsid w:val="005967DB"/>
    <w:rsid w:val="005A46F6"/>
    <w:rsid w:val="005F53D1"/>
    <w:rsid w:val="006172D4"/>
    <w:rsid w:val="00635C42"/>
    <w:rsid w:val="006508B8"/>
    <w:rsid w:val="006C1AD4"/>
    <w:rsid w:val="006D7264"/>
    <w:rsid w:val="006E308C"/>
    <w:rsid w:val="006F5B6F"/>
    <w:rsid w:val="00723246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A3E13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41BC5"/>
    <w:rsid w:val="00A83A82"/>
    <w:rsid w:val="00A93141"/>
    <w:rsid w:val="00AB1276"/>
    <w:rsid w:val="00AE7D5E"/>
    <w:rsid w:val="00B079D5"/>
    <w:rsid w:val="00B117E2"/>
    <w:rsid w:val="00B563A3"/>
    <w:rsid w:val="00B77C7C"/>
    <w:rsid w:val="00B80740"/>
    <w:rsid w:val="00B949DF"/>
    <w:rsid w:val="00BD24F3"/>
    <w:rsid w:val="00C17B35"/>
    <w:rsid w:val="00C46A02"/>
    <w:rsid w:val="00C65412"/>
    <w:rsid w:val="00CC19D1"/>
    <w:rsid w:val="00CC7A97"/>
    <w:rsid w:val="00CD294D"/>
    <w:rsid w:val="00CD549D"/>
    <w:rsid w:val="00CE1DA8"/>
    <w:rsid w:val="00CF3110"/>
    <w:rsid w:val="00D0670F"/>
    <w:rsid w:val="00D5666B"/>
    <w:rsid w:val="00D8772A"/>
    <w:rsid w:val="00D94C23"/>
    <w:rsid w:val="00D96736"/>
    <w:rsid w:val="00D97BE7"/>
    <w:rsid w:val="00E2044D"/>
    <w:rsid w:val="00E22917"/>
    <w:rsid w:val="00E31AE5"/>
    <w:rsid w:val="00E358B3"/>
    <w:rsid w:val="00E472C2"/>
    <w:rsid w:val="00E508CC"/>
    <w:rsid w:val="00E83249"/>
    <w:rsid w:val="00E864E0"/>
    <w:rsid w:val="00F03C10"/>
    <w:rsid w:val="00F311EF"/>
    <w:rsid w:val="00F46138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E2DC3BE"/>
  <w14:defaultImageDpi w14:val="300"/>
  <w15:docId w15:val="{C7D9857B-43F8-4638-87C5-EF9BAF3A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D24F3"/>
    <w:pPr>
      <w:numPr>
        <w:numId w:val="17"/>
      </w:numPr>
      <w:ind w:left="1276"/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D24F3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customStyle="1" w:styleId="Standard0">
    <w:name w:val="*Standard"/>
    <w:basedOn w:val="Standard"/>
    <w:rsid w:val="006E308C"/>
    <w:pPr>
      <w:tabs>
        <w:tab w:val="clear" w:pos="5103"/>
      </w:tabs>
      <w:spacing w:after="0"/>
    </w:pPr>
    <w:rPr>
      <w:rFonts w:ascii="Myriad Roman" w:eastAsia="Times" w:hAnsi="Myriad Roman" w:cs="Times New Roman"/>
      <w:sz w:val="18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D2D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5289\AppData\Roaming\Microsoft\Templates\BL\05%20Blanko%20hoch%20IG%20FKD%20GSF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0CFD-5E3E-4E41-83F0-0471AF60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IG FKD GSFM</Template>
  <TotalTime>0</TotalTime>
  <Pages>1</Pages>
  <Words>269</Words>
  <Characters>1698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IG</vt:lpstr>
      <vt:lpstr/>
    </vt:vector>
  </TitlesOfParts>
  <Company>Kanton Basel Landschaft</Company>
  <LinksUpToDate>false</LinksUpToDate>
  <CharactersWithSpaces>1964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IG</dc:title>
  <dc:creator>Graf, Iris FKD</dc:creator>
  <dc:description>Vorlage erstellt am: 30.07.2019 12:54:31, Version</dc:description>
  <cp:lastModifiedBy>Von Daeniken, Carine BKSD</cp:lastModifiedBy>
  <cp:revision>2</cp:revision>
  <cp:lastPrinted>2015-12-01T09:42:00Z</cp:lastPrinted>
  <dcterms:created xsi:type="dcterms:W3CDTF">2023-06-07T14:17:00Z</dcterms:created>
  <dcterms:modified xsi:type="dcterms:W3CDTF">2023-06-07T14:17:00Z</dcterms:modified>
</cp:coreProperties>
</file>