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5" w:rsidRPr="00D86D24" w:rsidRDefault="00D86D24" w:rsidP="0070488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color w:val="0070C0"/>
          <w:sz w:val="28"/>
          <w:szCs w:val="28"/>
          <w:u w:val="single"/>
        </w:rPr>
        <w:t>Anlage / Objekt</w:t>
      </w:r>
    </w:p>
    <w:p w:rsidR="00D86D24" w:rsidRPr="00667F67" w:rsidRDefault="00D86D24" w:rsidP="00704885"/>
    <w:p w:rsidR="00704885" w:rsidRPr="00667F67" w:rsidRDefault="00704885" w:rsidP="00704885">
      <w:pPr>
        <w:pStyle w:val="Textkrper2"/>
        <w:tabs>
          <w:tab w:val="left" w:pos="3969"/>
          <w:tab w:val="left" w:pos="7371"/>
        </w:tabs>
        <w:ind w:left="1416" w:hanging="1416"/>
        <w:rPr>
          <w:i/>
          <w:sz w:val="20"/>
        </w:rPr>
      </w:pPr>
      <w:r w:rsidRPr="00667F67">
        <w:rPr>
          <w:i/>
          <w:sz w:val="20"/>
        </w:rPr>
        <w:t>Bauherrschaft:</w:t>
      </w:r>
      <w:r w:rsidRPr="00667F67">
        <w:rPr>
          <w:i/>
          <w:sz w:val="20"/>
        </w:rPr>
        <w:tab/>
      </w:r>
      <w:r w:rsidRPr="00667F67">
        <w:rPr>
          <w:i/>
          <w:sz w:val="20"/>
        </w:rPr>
        <w:tab/>
        <w:t>Unternehmer:</w:t>
      </w:r>
      <w:r w:rsidRPr="00667F67">
        <w:rPr>
          <w:i/>
          <w:sz w:val="20"/>
        </w:rPr>
        <w:tab/>
        <w:t>Sicherheits</w:t>
      </w:r>
      <w:r>
        <w:rPr>
          <w:i/>
          <w:sz w:val="20"/>
        </w:rPr>
        <w:t>geber</w:t>
      </w:r>
      <w:r w:rsidRPr="00667F67">
        <w:rPr>
          <w:i/>
          <w:sz w:val="20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07"/>
        <w:gridCol w:w="3273"/>
        <w:gridCol w:w="3273"/>
      </w:tblGrid>
      <w:tr w:rsidR="00D86D24" w:rsidTr="00D86D24">
        <w:tc>
          <w:tcPr>
            <w:tcW w:w="3354" w:type="dxa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  <w:r w:rsidRPr="006460D7">
              <w:rPr>
                <w:sz w:val="20"/>
              </w:rPr>
              <w:t>Amt für Industrielle Betriebe        des Kantons Basel-Landschaft</w:t>
            </w:r>
          </w:p>
        </w:tc>
        <w:tc>
          <w:tcPr>
            <w:tcW w:w="3354" w:type="dxa"/>
            <w:shd w:val="clear" w:color="auto" w:fill="D9D9D9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</w:p>
        </w:tc>
        <w:tc>
          <w:tcPr>
            <w:tcW w:w="3354" w:type="dxa"/>
            <w:shd w:val="clear" w:color="auto" w:fill="D9D9D9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</w:p>
        </w:tc>
      </w:tr>
      <w:tr w:rsidR="00D86D24" w:rsidTr="00D86D24">
        <w:tc>
          <w:tcPr>
            <w:tcW w:w="3354" w:type="dxa"/>
          </w:tcPr>
          <w:p w:rsidR="00D86D24" w:rsidRPr="006460D7" w:rsidRDefault="00AF7705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Freulerstrasse 1</w:t>
            </w:r>
          </w:p>
        </w:tc>
        <w:tc>
          <w:tcPr>
            <w:tcW w:w="3354" w:type="dxa"/>
            <w:shd w:val="clear" w:color="auto" w:fill="D9D9D9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</w:p>
        </w:tc>
        <w:tc>
          <w:tcPr>
            <w:tcW w:w="3354" w:type="dxa"/>
            <w:shd w:val="clear" w:color="auto" w:fill="D9D9D9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</w:p>
        </w:tc>
      </w:tr>
      <w:tr w:rsidR="00D86D24" w:rsidTr="00D86D24">
        <w:tc>
          <w:tcPr>
            <w:tcW w:w="3354" w:type="dxa"/>
          </w:tcPr>
          <w:p w:rsidR="00D86D24" w:rsidRPr="006460D7" w:rsidRDefault="00D86D24" w:rsidP="00AF7705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  <w:r w:rsidRPr="006460D7">
              <w:rPr>
                <w:sz w:val="20"/>
              </w:rPr>
              <w:t>CH-</w:t>
            </w:r>
            <w:r w:rsidR="00AF7705">
              <w:rPr>
                <w:sz w:val="20"/>
              </w:rPr>
              <w:t>4127 Birsfelden</w:t>
            </w:r>
          </w:p>
        </w:tc>
        <w:tc>
          <w:tcPr>
            <w:tcW w:w="3354" w:type="dxa"/>
            <w:shd w:val="clear" w:color="auto" w:fill="D9D9D9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</w:p>
        </w:tc>
        <w:tc>
          <w:tcPr>
            <w:tcW w:w="3354" w:type="dxa"/>
            <w:shd w:val="clear" w:color="auto" w:fill="D9D9D9"/>
          </w:tcPr>
          <w:p w:rsidR="00D86D24" w:rsidRPr="006460D7" w:rsidRDefault="00D86D24" w:rsidP="00AC2E5D">
            <w:pPr>
              <w:pStyle w:val="Textkrper2"/>
              <w:tabs>
                <w:tab w:val="left" w:pos="3969"/>
                <w:tab w:val="left" w:pos="7371"/>
              </w:tabs>
              <w:rPr>
                <w:sz w:val="20"/>
              </w:rPr>
            </w:pPr>
          </w:p>
        </w:tc>
      </w:tr>
    </w:tbl>
    <w:p w:rsidR="00704885" w:rsidRDefault="00704885" w:rsidP="00704885">
      <w:pPr>
        <w:pStyle w:val="Textkrper2"/>
        <w:tabs>
          <w:tab w:val="left" w:pos="3969"/>
          <w:tab w:val="left" w:pos="7371"/>
        </w:tabs>
        <w:rPr>
          <w:sz w:val="20"/>
        </w:rPr>
      </w:pPr>
    </w:p>
    <w:p w:rsidR="00704885" w:rsidRDefault="00704885" w:rsidP="00630D7D">
      <w:pPr>
        <w:tabs>
          <w:tab w:val="left" w:pos="5670"/>
          <w:tab w:val="left" w:pos="7371"/>
        </w:tabs>
      </w:pPr>
      <w:r>
        <w:rPr>
          <w:sz w:val="18"/>
        </w:rPr>
        <w:tab/>
      </w:r>
      <w:r w:rsidR="00D86D24">
        <w:t>Ort</w:t>
      </w:r>
      <w:r>
        <w:t>:</w:t>
      </w:r>
      <w:r w:rsidR="00D86D24">
        <w:t xml:space="preserve">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 w:rsidR="00D86D24">
        <w:t xml:space="preserve"> </w:t>
      </w:r>
      <w:r>
        <w:t>Datum</w:t>
      </w:r>
      <w:r w:rsidR="00D86D24">
        <w:t xml:space="preserve">: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</w:p>
    <w:p w:rsidR="00704885" w:rsidRDefault="00704885" w:rsidP="00704885">
      <w:pPr>
        <w:rPr>
          <w:b/>
          <w:u w:val="single"/>
        </w:rPr>
      </w:pPr>
    </w:p>
    <w:p w:rsidR="00704885" w:rsidRDefault="00704885" w:rsidP="00704885">
      <w:r>
        <w:rPr>
          <w:b/>
          <w:u w:val="single"/>
        </w:rPr>
        <w:t>Anzahlungsgarantie Nr</w:t>
      </w:r>
      <w:r w:rsidRPr="004B5D6E">
        <w:rPr>
          <w:b/>
          <w:u w:val="single"/>
        </w:rPr>
        <w:t xml:space="preserve">. </w:t>
      </w:r>
      <w:r w:rsidR="004B5D6E" w:rsidRPr="004B5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D6E" w:rsidRPr="004B5D6E">
        <w:rPr>
          <w:b/>
          <w:u w:val="single"/>
        </w:rPr>
        <w:instrText xml:space="preserve"> FORMTEXT </w:instrText>
      </w:r>
      <w:r w:rsidR="004B5D6E" w:rsidRPr="004B5D6E">
        <w:rPr>
          <w:b/>
          <w:u w:val="single"/>
        </w:rPr>
      </w:r>
      <w:r w:rsidR="004B5D6E" w:rsidRPr="004B5D6E">
        <w:rPr>
          <w:b/>
          <w:u w:val="single"/>
        </w:rPr>
        <w:fldChar w:fldCharType="separate"/>
      </w:r>
      <w:r w:rsidR="00F8769C">
        <w:rPr>
          <w:b/>
          <w:noProof/>
          <w:u w:val="single"/>
        </w:rPr>
        <w:t> </w:t>
      </w:r>
      <w:r w:rsidR="00F8769C">
        <w:rPr>
          <w:b/>
          <w:noProof/>
          <w:u w:val="single"/>
        </w:rPr>
        <w:t> </w:t>
      </w:r>
      <w:r w:rsidR="00F8769C">
        <w:rPr>
          <w:b/>
          <w:noProof/>
          <w:u w:val="single"/>
        </w:rPr>
        <w:t> </w:t>
      </w:r>
      <w:r w:rsidR="00F8769C">
        <w:rPr>
          <w:b/>
          <w:noProof/>
          <w:u w:val="single"/>
        </w:rPr>
        <w:t> </w:t>
      </w:r>
      <w:r w:rsidR="00F8769C">
        <w:rPr>
          <w:b/>
          <w:noProof/>
          <w:u w:val="single"/>
        </w:rPr>
        <w:t> </w:t>
      </w:r>
      <w:r w:rsidR="004B5D6E" w:rsidRPr="004B5D6E">
        <w:rPr>
          <w:b/>
          <w:u w:val="single"/>
        </w:rPr>
        <w:fldChar w:fldCharType="end"/>
      </w:r>
    </w:p>
    <w:p w:rsidR="00704885" w:rsidRDefault="00704885" w:rsidP="00704885">
      <w:pPr>
        <w:rPr>
          <w:sz w:val="18"/>
        </w:rPr>
      </w:pPr>
    </w:p>
    <w:p w:rsidR="00704885" w:rsidRDefault="00704885" w:rsidP="00704885">
      <w:r>
        <w:rPr>
          <w:color w:val="000000"/>
        </w:rPr>
        <w:t>Der Bauherrschaft hat</w:t>
      </w:r>
      <w:r>
        <w:t xml:space="preserve"> am</w:t>
      </w:r>
      <w:r w:rsidR="00D86D24">
        <w:t xml:space="preserve">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>
        <w:t xml:space="preserve"> mit der Firma (Name und Adresse)</w:t>
      </w:r>
    </w:p>
    <w:p w:rsidR="00D86D24" w:rsidRDefault="004B5D6E" w:rsidP="00704885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>
        <w:fldChar w:fldCharType="end"/>
      </w:r>
    </w:p>
    <w:p w:rsidR="00704885" w:rsidRPr="002F76DD" w:rsidRDefault="00704885" w:rsidP="00704885">
      <w:r>
        <w:t>– nachstehend „Unternehmung“ genannt – einen Vertrag über die Lieferung von</w:t>
      </w:r>
      <w:r w:rsidR="00D86D24">
        <w:t xml:space="preserve">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>
        <w:t xml:space="preserve"> zum Vertragspreis von CHF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>
        <w:t xml:space="preserve"> </w:t>
      </w:r>
      <w:r w:rsidRPr="002F76DD">
        <w:t>abgeschlossen.</w:t>
      </w:r>
    </w:p>
    <w:p w:rsidR="00704885" w:rsidRDefault="00704885" w:rsidP="00D86D24">
      <w:pPr>
        <w:jc w:val="both"/>
      </w:pPr>
      <w:r>
        <w:t xml:space="preserve">Dieser Vertrag sieht vor, dass </w:t>
      </w:r>
      <w:r>
        <w:rPr>
          <w:color w:val="000000"/>
        </w:rPr>
        <w:t xml:space="preserve">die Bauherrschaft der Unternehmung eine Anzahlung in Höhe von </w:t>
      </w:r>
      <w:r w:rsidR="00D86D24">
        <w:rPr>
          <w:color w:val="000000"/>
        </w:rPr>
        <w:br/>
      </w:r>
      <w:r>
        <w:rPr>
          <w:color w:val="000000"/>
        </w:rPr>
        <w:t xml:space="preserve">CHF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 w:rsidRPr="00822E96">
        <w:rPr>
          <w:color w:val="0070C0"/>
        </w:rPr>
        <w:t xml:space="preserve"> </w:t>
      </w:r>
      <w:r>
        <w:rPr>
          <w:color w:val="000000"/>
        </w:rPr>
        <w:t>leis</w:t>
      </w:r>
      <w:r w:rsidR="00D86D24">
        <w:rPr>
          <w:color w:val="000000"/>
        </w:rPr>
        <w:t>tet und dass ein eventueller An</w:t>
      </w:r>
      <w:r>
        <w:rPr>
          <w:color w:val="000000"/>
        </w:rPr>
        <w:t>spruch die Bauherrschaft auf Rückerstattung der Anzahlung im Falle der Nicht</w:t>
      </w:r>
      <w:r w:rsidR="00D86D24">
        <w:rPr>
          <w:color w:val="000000"/>
        </w:rPr>
        <w:t>lieferung oder nicht vertragsge</w:t>
      </w:r>
      <w:r>
        <w:rPr>
          <w:color w:val="000000"/>
        </w:rPr>
        <w:t>mässen</w:t>
      </w:r>
      <w:r>
        <w:t xml:space="preserve"> Lieferung des Vertragsgegenstandes durch Bankgarantie sicherzustellen ist.</w:t>
      </w:r>
    </w:p>
    <w:p w:rsidR="00704885" w:rsidRDefault="00704885" w:rsidP="00704885">
      <w:pPr>
        <w:jc w:val="both"/>
      </w:pPr>
      <w:r>
        <w:t xml:space="preserve">Im Auftrag der Unternehmung verpflichten wir uns hiermit unwiderruflich, </w:t>
      </w:r>
      <w:r>
        <w:rPr>
          <w:color w:val="000000"/>
        </w:rPr>
        <w:t>der Bauherrschaft auf seine</w:t>
      </w:r>
      <w:r>
        <w:t xml:space="preserve"> </w:t>
      </w:r>
      <w:r w:rsidRPr="000A5C42">
        <w:rPr>
          <w:u w:val="single"/>
        </w:rPr>
        <w:t>erste Anforderung</w:t>
      </w:r>
      <w:r>
        <w:t xml:space="preserve"> hin, ungeachtet der Gültigkeit und der Rechtswirkungen des erwähnten Vertrages und unter Verzicht auf jegliche Einwendungen und Einreden aus dem erwähnten Vertrag, den Anzahlungsbetrag von</w:t>
      </w:r>
    </w:p>
    <w:p w:rsidR="00704885" w:rsidRDefault="00704885" w:rsidP="00704885">
      <w:pPr>
        <w:jc w:val="both"/>
      </w:pPr>
      <w:r>
        <w:t>CHF</w:t>
      </w:r>
      <w:r w:rsidR="00D86D24">
        <w:t xml:space="preserve">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>
        <w:t xml:space="preserve"> (in Worten: Schweizer Franken</w:t>
      </w:r>
      <w:r w:rsidR="00D86D24">
        <w:t xml:space="preserve"> 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>
        <w:t>)</w:t>
      </w:r>
    </w:p>
    <w:p w:rsidR="00704885" w:rsidRDefault="00704885" w:rsidP="00704885">
      <w:pPr>
        <w:jc w:val="both"/>
      </w:pPr>
      <w:r>
        <w:t xml:space="preserve">zurückzuerstatten, gegen </w:t>
      </w:r>
      <w:r>
        <w:rPr>
          <w:color w:val="000000"/>
        </w:rPr>
        <w:t>die schriftliche Zahlungsaufforderung und die schriftliche Bestätigung die Bauherrschaft,</w:t>
      </w:r>
      <w:r>
        <w:t xml:space="preserve"> dass die Unternehmung die vertraglichen Leistungen nicht oder ni</w:t>
      </w:r>
      <w:r w:rsidR="00817E23">
        <w:t>cht wie im erwähnten Vertrag um</w:t>
      </w:r>
      <w:r>
        <w:t>schrieben erbracht hat.</w:t>
      </w:r>
    </w:p>
    <w:p w:rsidR="00704885" w:rsidRDefault="00704885" w:rsidP="00704885">
      <w:pPr>
        <w:jc w:val="both"/>
      </w:pPr>
      <w:r>
        <w:t xml:space="preserve">Um sicherzugehen, dass </w:t>
      </w:r>
      <w:r>
        <w:rPr>
          <w:color w:val="000000"/>
        </w:rPr>
        <w:t xml:space="preserve">die Bauherrschaft </w:t>
      </w:r>
      <w:r>
        <w:t xml:space="preserve">die erwähnte Zahlungsaufforderung stellt, ersuchen wir </w:t>
      </w:r>
      <w:r>
        <w:rPr>
          <w:color w:val="000000"/>
        </w:rPr>
        <w:t>die Bauherrschaft</w:t>
      </w:r>
      <w:r>
        <w:t>, diese durch ihre ausgewiesenen und ordnungsgemäss bevollmächtigten Vertreter persönlich oder durch eine erstklassige Bank zuzustellen.</w:t>
      </w:r>
    </w:p>
    <w:p w:rsidR="00704885" w:rsidRDefault="00704885" w:rsidP="00704885">
      <w:pPr>
        <w:jc w:val="both"/>
      </w:pPr>
      <w:r>
        <w:t>Unsere Garantie ist gültig bis</w:t>
      </w:r>
      <w:r w:rsidR="00D86D24">
        <w:t xml:space="preserve"> </w:t>
      </w:r>
      <w:r w:rsidR="004B5D6E">
        <w:fldChar w:fldCharType="begin">
          <w:ffData>
            <w:name w:val="Text1"/>
            <w:enabled/>
            <w:calcOnExit w:val="0"/>
            <w:textInput/>
          </w:ffData>
        </w:fldChar>
      </w:r>
      <w:r w:rsidR="004B5D6E">
        <w:instrText xml:space="preserve"> FORMTEXT </w:instrText>
      </w:r>
      <w:r w:rsidR="004B5D6E">
        <w:fldChar w:fldCharType="separate"/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F8769C">
        <w:rPr>
          <w:noProof/>
        </w:rPr>
        <w:t> </w:t>
      </w:r>
      <w:r w:rsidR="004B5D6E">
        <w:fldChar w:fldCharType="end"/>
      </w:r>
      <w:r>
        <w:t xml:space="preserve"> und erlischt automatisch und vollumfänglich, </w:t>
      </w:r>
      <w:r>
        <w:rPr>
          <w:color w:val="000000"/>
        </w:rPr>
        <w:t>sofern die</w:t>
      </w:r>
      <w:r>
        <w:t xml:space="preserve"> schriftliche Zahlungsaufforderung und </w:t>
      </w:r>
      <w:r>
        <w:rPr>
          <w:color w:val="000000"/>
        </w:rPr>
        <w:t>die schriftliche Bestätigung der Bauherrschaft bis zu</w:t>
      </w:r>
      <w:r>
        <w:t xml:space="preserve"> diesem Zeitpunkt nicht in unserem Besitze sind.</w:t>
      </w:r>
    </w:p>
    <w:p w:rsidR="00704885" w:rsidRDefault="00704885" w:rsidP="00704885">
      <w:pPr>
        <w:jc w:val="both"/>
      </w:pPr>
      <w:r>
        <w:t>Diese Garantie tritt erst nach Erhalt des Anzahlungsbetrages durch die Unternehmung in Kraft.</w:t>
      </w:r>
    </w:p>
    <w:p w:rsidR="00704885" w:rsidRDefault="00704885" w:rsidP="00704885">
      <w:pPr>
        <w:jc w:val="both"/>
        <w:rPr>
          <w:color w:val="000000"/>
        </w:rPr>
      </w:pPr>
      <w:r>
        <w:t xml:space="preserve">Für diese Garantie gilt Schweizerisches Recht, Gerichtsstand ist </w:t>
      </w:r>
      <w:r>
        <w:rPr>
          <w:color w:val="000000"/>
        </w:rPr>
        <w:t>das für das Domizil der Bauherrschaft zuständige Gericht.</w:t>
      </w:r>
    </w:p>
    <w:p w:rsidR="00704885" w:rsidRDefault="00704885" w:rsidP="00704885">
      <w:pPr>
        <w:jc w:val="both"/>
        <w:rPr>
          <w:color w:val="000000"/>
        </w:rPr>
      </w:pPr>
    </w:p>
    <w:p w:rsidR="00704885" w:rsidRDefault="00704885" w:rsidP="00704885">
      <w:pPr>
        <w:jc w:val="both"/>
        <w:rPr>
          <w:color w:val="000000"/>
        </w:rPr>
      </w:pPr>
    </w:p>
    <w:p w:rsidR="00713E2A" w:rsidRPr="00704885" w:rsidRDefault="00704885" w:rsidP="00704885">
      <w:pPr>
        <w:pStyle w:val="Textkrper3"/>
      </w:pPr>
      <w:r>
        <w:t>______________________________________________</w:t>
      </w:r>
      <w:r>
        <w:br/>
        <w:t xml:space="preserve">(rechtsverbindliche Unterschrift/en </w:t>
      </w:r>
      <w:r>
        <w:rPr>
          <w:color w:val="000000"/>
        </w:rPr>
        <w:t>des Sicherheitsgeber/s</w:t>
      </w:r>
      <w:r>
        <w:t>)</w:t>
      </w:r>
    </w:p>
    <w:sectPr w:rsidR="00713E2A" w:rsidRPr="00704885" w:rsidSect="00630D7D">
      <w:headerReference w:type="default" r:id="rId7"/>
      <w:pgSz w:w="11906" w:h="16838" w:code="9"/>
      <w:pgMar w:top="1701" w:right="851" w:bottom="851" w:left="1418" w:header="397" w:footer="397" w:gutter="0"/>
      <w:paperSrc w:first="7" w:other="7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D0" w:rsidRDefault="004C2CD0">
      <w:r>
        <w:separator/>
      </w:r>
    </w:p>
  </w:endnote>
  <w:endnote w:type="continuationSeparator" w:id="0">
    <w:p w:rsidR="004C2CD0" w:rsidRDefault="004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D0" w:rsidRDefault="004C2CD0">
      <w:r>
        <w:separator/>
      </w:r>
    </w:p>
  </w:footnote>
  <w:footnote w:type="continuationSeparator" w:id="0">
    <w:p w:rsidR="004C2CD0" w:rsidRDefault="004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2A" w:rsidRPr="00C45567" w:rsidRDefault="00152FB9" w:rsidP="00C455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2164080</wp:posOffset>
          </wp:positionH>
          <wp:positionV relativeFrom="margin">
            <wp:posOffset>-861060</wp:posOffset>
          </wp:positionV>
          <wp:extent cx="3955415" cy="861060"/>
          <wp:effectExtent l="0" t="0" r="698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0E"/>
    <w:rsid w:val="000116A6"/>
    <w:rsid w:val="0008161A"/>
    <w:rsid w:val="0009512C"/>
    <w:rsid w:val="000A5C42"/>
    <w:rsid w:val="000C7DCB"/>
    <w:rsid w:val="000D6ADB"/>
    <w:rsid w:val="001321A5"/>
    <w:rsid w:val="00141D9D"/>
    <w:rsid w:val="00142E71"/>
    <w:rsid w:val="00152FB9"/>
    <w:rsid w:val="001C45EC"/>
    <w:rsid w:val="00216693"/>
    <w:rsid w:val="00281176"/>
    <w:rsid w:val="002C5321"/>
    <w:rsid w:val="002C6D7B"/>
    <w:rsid w:val="002F76DD"/>
    <w:rsid w:val="003715A5"/>
    <w:rsid w:val="003B2EE6"/>
    <w:rsid w:val="003F642C"/>
    <w:rsid w:val="00426992"/>
    <w:rsid w:val="0046128E"/>
    <w:rsid w:val="00464A0C"/>
    <w:rsid w:val="004B4D98"/>
    <w:rsid w:val="004B5D6E"/>
    <w:rsid w:val="004C2CD0"/>
    <w:rsid w:val="00546E52"/>
    <w:rsid w:val="005A642C"/>
    <w:rsid w:val="005F3EB1"/>
    <w:rsid w:val="00612BA0"/>
    <w:rsid w:val="0061328D"/>
    <w:rsid w:val="00630D7D"/>
    <w:rsid w:val="0063569B"/>
    <w:rsid w:val="006460D7"/>
    <w:rsid w:val="00667F67"/>
    <w:rsid w:val="006A0949"/>
    <w:rsid w:val="006F307E"/>
    <w:rsid w:val="006F4E8F"/>
    <w:rsid w:val="006F7998"/>
    <w:rsid w:val="00704885"/>
    <w:rsid w:val="00713E2A"/>
    <w:rsid w:val="00796559"/>
    <w:rsid w:val="00797FC4"/>
    <w:rsid w:val="00817E23"/>
    <w:rsid w:val="00820930"/>
    <w:rsid w:val="008530DA"/>
    <w:rsid w:val="008A302D"/>
    <w:rsid w:val="008B5B0E"/>
    <w:rsid w:val="00937C38"/>
    <w:rsid w:val="009441DA"/>
    <w:rsid w:val="00957DB7"/>
    <w:rsid w:val="009602BF"/>
    <w:rsid w:val="00970265"/>
    <w:rsid w:val="00971050"/>
    <w:rsid w:val="009C3C65"/>
    <w:rsid w:val="009E11C0"/>
    <w:rsid w:val="009F7D80"/>
    <w:rsid w:val="00A2362E"/>
    <w:rsid w:val="00A46D9A"/>
    <w:rsid w:val="00AC2E5D"/>
    <w:rsid w:val="00AC7D72"/>
    <w:rsid w:val="00AF7705"/>
    <w:rsid w:val="00B54502"/>
    <w:rsid w:val="00B76829"/>
    <w:rsid w:val="00BD1999"/>
    <w:rsid w:val="00C3403E"/>
    <w:rsid w:val="00C35855"/>
    <w:rsid w:val="00C43911"/>
    <w:rsid w:val="00C45567"/>
    <w:rsid w:val="00CE319A"/>
    <w:rsid w:val="00D230D4"/>
    <w:rsid w:val="00D86D24"/>
    <w:rsid w:val="00DA693F"/>
    <w:rsid w:val="00E26DB9"/>
    <w:rsid w:val="00E54B16"/>
    <w:rsid w:val="00E568A9"/>
    <w:rsid w:val="00E960F5"/>
    <w:rsid w:val="00ED02FA"/>
    <w:rsid w:val="00EF1F55"/>
    <w:rsid w:val="00EF79B0"/>
    <w:rsid w:val="00F02BEF"/>
    <w:rsid w:val="00F30C07"/>
    <w:rsid w:val="00F506FD"/>
    <w:rsid w:val="00F531E7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decimal" w:pos="1985"/>
        <w:tab w:val="right" w:pos="3261"/>
        <w:tab w:val="center" w:pos="4536"/>
        <w:tab w:val="decimal" w:pos="8505"/>
      </w:tabs>
      <w:outlineLvl w:val="6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-Firma">
    <w:name w:val="Abs-Firma"/>
    <w:basedOn w:val="Standard"/>
    <w:rPr>
      <w:i/>
    </w:rPr>
  </w:style>
  <w:style w:type="paragraph" w:customStyle="1" w:styleId="Abs-Name">
    <w:name w:val="Abs-Name"/>
    <w:basedOn w:val="Standard"/>
    <w:next w:val="Standard"/>
    <w:pPr>
      <w:tabs>
        <w:tab w:val="left" w:pos="4933"/>
      </w:tabs>
      <w:spacing w:before="560"/>
    </w:pPr>
  </w:style>
  <w:style w:type="paragraph" w:customStyle="1" w:styleId="Abs-Titel">
    <w:name w:val="Abs-Titel"/>
    <w:basedOn w:val="Standard"/>
    <w:next w:val="Standard"/>
    <w:pPr>
      <w:tabs>
        <w:tab w:val="left" w:pos="4933"/>
      </w:tabs>
    </w:pPr>
  </w:style>
  <w:style w:type="paragraph" w:styleId="Anrede">
    <w:name w:val="Salutation"/>
    <w:basedOn w:val="Standard"/>
    <w:next w:val="Standard"/>
    <w:pPr>
      <w:spacing w:after="280"/>
    </w:pPr>
  </w:style>
  <w:style w:type="paragraph" w:customStyle="1" w:styleId="Betreffzeile">
    <w:name w:val="Betreffzeile"/>
    <w:basedOn w:val="Standard"/>
    <w:pPr>
      <w:spacing w:before="280" w:after="280"/>
    </w:pPr>
    <w:rPr>
      <w:b/>
    </w:rPr>
  </w:style>
  <w:style w:type="paragraph" w:customStyle="1" w:styleId="Fusszeile-Adr">
    <w:name w:val="Fusszeile-Adr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1"/>
      <w:sz w:val="14"/>
    </w:rPr>
  </w:style>
  <w:style w:type="paragraph" w:customStyle="1" w:styleId="Fusszeile-Name">
    <w:name w:val="Fusszeile-Name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4"/>
      <w:sz w:val="16"/>
    </w:rPr>
  </w:style>
  <w:style w:type="paragraph" w:styleId="Gruformel">
    <w:name w:val="Closing"/>
    <w:basedOn w:val="Standard"/>
    <w:pPr>
      <w:spacing w:before="560" w:after="280"/>
    </w:pPr>
  </w:style>
  <w:style w:type="paragraph" w:customStyle="1" w:styleId="Info1">
    <w:name w:val="Info1"/>
    <w:basedOn w:val="Standard"/>
    <w:next w:val="Standard"/>
    <w:pPr>
      <w:tabs>
        <w:tab w:val="left" w:pos="1247"/>
      </w:tabs>
      <w:spacing w:before="1400"/>
    </w:pPr>
  </w:style>
  <w:style w:type="paragraph" w:customStyle="1" w:styleId="Info2">
    <w:name w:val="Info2"/>
    <w:basedOn w:val="Info1"/>
    <w:next w:val="Standard"/>
    <w:pPr>
      <w:spacing w:before="0"/>
    </w:pPr>
  </w:style>
  <w:style w:type="paragraph" w:styleId="Kopfzeile">
    <w:name w:val="header"/>
    <w:basedOn w:val="Standard"/>
    <w:pPr>
      <w:tabs>
        <w:tab w:val="right" w:pos="9299"/>
      </w:tabs>
    </w:pPr>
  </w:style>
  <w:style w:type="paragraph" w:customStyle="1" w:styleId="Ort-Datum">
    <w:name w:val="Ort-Datum"/>
    <w:basedOn w:val="Info2"/>
    <w:next w:val="Betreffzeile"/>
    <w:pPr>
      <w:spacing w:after="560"/>
    </w:pPr>
  </w:style>
  <w:style w:type="character" w:styleId="Seitenzahl">
    <w:name w:val="page number"/>
    <w:rPr>
      <w:rFonts w:ascii="Arial" w:hAnsi="Arial"/>
      <w:i/>
      <w:spacing w:val="0"/>
      <w:sz w:val="16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tabs>
        <w:tab w:val="center" w:pos="6946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C3C65"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3B2EE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3B2EE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3B2EE6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3B2EE6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216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9"/>
    <w:semiHidden/>
    <w:qFormat/>
    <w:rsid w:val="00630D7D"/>
    <w:pPr>
      <w:tabs>
        <w:tab w:val="left" w:pos="5103"/>
      </w:tabs>
      <w:spacing w:after="0" w:line="200" w:lineRule="exact"/>
    </w:pPr>
    <w:rPr>
      <w:rFonts w:eastAsia="MS Mincho"/>
      <w:color w:val="FF0000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decimal" w:pos="1985"/>
        <w:tab w:val="right" w:pos="3261"/>
        <w:tab w:val="center" w:pos="4536"/>
        <w:tab w:val="decimal" w:pos="8505"/>
      </w:tabs>
      <w:outlineLvl w:val="6"/>
    </w:pPr>
    <w:rPr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-Firma">
    <w:name w:val="Abs-Firma"/>
    <w:basedOn w:val="Standard"/>
    <w:rPr>
      <w:i/>
    </w:rPr>
  </w:style>
  <w:style w:type="paragraph" w:customStyle="1" w:styleId="Abs-Name">
    <w:name w:val="Abs-Name"/>
    <w:basedOn w:val="Standard"/>
    <w:next w:val="Standard"/>
    <w:pPr>
      <w:tabs>
        <w:tab w:val="left" w:pos="4933"/>
      </w:tabs>
      <w:spacing w:before="560"/>
    </w:pPr>
  </w:style>
  <w:style w:type="paragraph" w:customStyle="1" w:styleId="Abs-Titel">
    <w:name w:val="Abs-Titel"/>
    <w:basedOn w:val="Standard"/>
    <w:next w:val="Standard"/>
    <w:pPr>
      <w:tabs>
        <w:tab w:val="left" w:pos="4933"/>
      </w:tabs>
    </w:pPr>
  </w:style>
  <w:style w:type="paragraph" w:styleId="Anrede">
    <w:name w:val="Salutation"/>
    <w:basedOn w:val="Standard"/>
    <w:next w:val="Standard"/>
    <w:pPr>
      <w:spacing w:after="280"/>
    </w:pPr>
  </w:style>
  <w:style w:type="paragraph" w:customStyle="1" w:styleId="Betreffzeile">
    <w:name w:val="Betreffzeile"/>
    <w:basedOn w:val="Standard"/>
    <w:pPr>
      <w:spacing w:before="280" w:after="280"/>
    </w:pPr>
    <w:rPr>
      <w:b/>
    </w:rPr>
  </w:style>
  <w:style w:type="paragraph" w:customStyle="1" w:styleId="Fusszeile-Adr">
    <w:name w:val="Fusszeile-Adr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1"/>
      <w:sz w:val="14"/>
    </w:rPr>
  </w:style>
  <w:style w:type="paragraph" w:customStyle="1" w:styleId="Fusszeile-Name">
    <w:name w:val="Fusszeile-Name"/>
    <w:basedOn w:val="Standard"/>
    <w:pPr>
      <w:tabs>
        <w:tab w:val="center" w:pos="4366"/>
        <w:tab w:val="right" w:pos="9299"/>
      </w:tabs>
      <w:spacing w:line="180" w:lineRule="exact"/>
    </w:pPr>
    <w:rPr>
      <w:i/>
      <w:spacing w:val="4"/>
      <w:sz w:val="16"/>
    </w:rPr>
  </w:style>
  <w:style w:type="paragraph" w:styleId="Gruformel">
    <w:name w:val="Closing"/>
    <w:basedOn w:val="Standard"/>
    <w:pPr>
      <w:spacing w:before="560" w:after="280"/>
    </w:pPr>
  </w:style>
  <w:style w:type="paragraph" w:customStyle="1" w:styleId="Info1">
    <w:name w:val="Info1"/>
    <w:basedOn w:val="Standard"/>
    <w:next w:val="Standard"/>
    <w:pPr>
      <w:tabs>
        <w:tab w:val="left" w:pos="1247"/>
      </w:tabs>
      <w:spacing w:before="1400"/>
    </w:pPr>
  </w:style>
  <w:style w:type="paragraph" w:customStyle="1" w:styleId="Info2">
    <w:name w:val="Info2"/>
    <w:basedOn w:val="Info1"/>
    <w:next w:val="Standard"/>
    <w:pPr>
      <w:spacing w:before="0"/>
    </w:pPr>
  </w:style>
  <w:style w:type="paragraph" w:styleId="Kopfzeile">
    <w:name w:val="header"/>
    <w:basedOn w:val="Standard"/>
    <w:pPr>
      <w:tabs>
        <w:tab w:val="right" w:pos="9299"/>
      </w:tabs>
    </w:pPr>
  </w:style>
  <w:style w:type="paragraph" w:customStyle="1" w:styleId="Ort-Datum">
    <w:name w:val="Ort-Datum"/>
    <w:basedOn w:val="Info2"/>
    <w:next w:val="Betreffzeile"/>
    <w:pPr>
      <w:spacing w:after="560"/>
    </w:pPr>
  </w:style>
  <w:style w:type="character" w:styleId="Seitenzahl">
    <w:name w:val="page number"/>
    <w:rPr>
      <w:rFonts w:ascii="Arial" w:hAnsi="Arial"/>
      <w:i/>
      <w:spacing w:val="0"/>
      <w:sz w:val="16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tabs>
        <w:tab w:val="center" w:pos="6946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C3C65"/>
    <w:rPr>
      <w:rFonts w:ascii="Tahoma" w:hAnsi="Tahoma" w:cs="Tahoma"/>
      <w:sz w:val="16"/>
      <w:szCs w:val="16"/>
    </w:rPr>
  </w:style>
  <w:style w:type="paragraph" w:customStyle="1" w:styleId="KopfFett">
    <w:name w:val="KopfFett"/>
    <w:rsid w:val="003B2EE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rsid w:val="003B2EE6"/>
    <w:pPr>
      <w:pBdr>
        <w:top w:val="single" w:sz="6" w:space="1" w:color="auto"/>
        <w:bottom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rsid w:val="003B2EE6"/>
    <w:pPr>
      <w:spacing w:after="60"/>
    </w:pPr>
    <w:rPr>
      <w:rFonts w:ascii="Arial" w:hAnsi="Arial"/>
      <w:noProof/>
      <w:sz w:val="16"/>
    </w:rPr>
  </w:style>
  <w:style w:type="paragraph" w:customStyle="1" w:styleId="KopfWappen">
    <w:name w:val="KopfWappen"/>
    <w:rsid w:val="003B2EE6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table" w:styleId="Tabellenraster">
    <w:name w:val="Table Grid"/>
    <w:basedOn w:val="NormaleTabelle"/>
    <w:rsid w:val="00216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ender">
    <w:name w:val="Absender"/>
    <w:basedOn w:val="Standard"/>
    <w:uiPriority w:val="19"/>
    <w:semiHidden/>
    <w:qFormat/>
    <w:rsid w:val="00630D7D"/>
    <w:pPr>
      <w:tabs>
        <w:tab w:val="left" w:pos="5103"/>
      </w:tabs>
      <w:spacing w:after="0" w:line="200" w:lineRule="exact"/>
    </w:pPr>
    <w:rPr>
      <w:rFonts w:eastAsia="MS Mincho"/>
      <w:color w:val="FF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2011-12-16T07:43:00Z</cp:lastPrinted>
  <dcterms:created xsi:type="dcterms:W3CDTF">2017-03-16T10:54:00Z</dcterms:created>
  <dcterms:modified xsi:type="dcterms:W3CDTF">2017-03-16T10:54:00Z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1935434893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