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C7" w:rsidRDefault="006C4FC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4253"/>
        <w:gridCol w:w="567"/>
        <w:gridCol w:w="1984"/>
      </w:tblGrid>
      <w:tr w:rsidR="006C4FC7" w:rsidTr="00131508">
        <w:trPr>
          <w:cantSplit/>
        </w:trPr>
        <w:tc>
          <w:tcPr>
            <w:tcW w:w="992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3769E1" w:rsidP="00312430">
            <w:pPr>
              <w:pStyle w:val="FormularUnterTitel"/>
              <w:tabs>
                <w:tab w:val="clear" w:pos="567"/>
                <w:tab w:val="left" w:pos="851"/>
              </w:tabs>
              <w:rPr>
                <w:sz w:val="28"/>
              </w:rPr>
            </w:pPr>
            <w:r>
              <w:rPr>
                <w:lang w:val="de-DE"/>
              </w:rPr>
              <w:t>05</w:t>
            </w:r>
            <w:r w:rsidR="002F5361">
              <w:rPr>
                <w:lang w:val="de-DE"/>
              </w:rPr>
              <w:t xml:space="preserve"> </w:t>
            </w:r>
            <w:r w:rsidR="00502A5D" w:rsidRPr="000A0C71">
              <w:rPr>
                <w:lang w:val="de-DE"/>
              </w:rPr>
              <w:t xml:space="preserve">WV </w:t>
            </w:r>
            <w:r w:rsidR="006C4FC7" w:rsidRPr="000A0C71">
              <w:rPr>
                <w:lang w:val="de-DE"/>
              </w:rPr>
              <w:tab/>
              <w:t>MANTEL WERKVERTRAG</w:t>
            </w:r>
            <w:r w:rsidR="00DE1FF1" w:rsidRPr="000A0C71">
              <w:rPr>
                <w:lang w:val="de-DE"/>
              </w:rPr>
              <w:t xml:space="preserve"> EMA</w:t>
            </w:r>
          </w:p>
        </w:tc>
      </w:tr>
      <w:tr w:rsidR="009E4B62" w:rsidTr="00131508">
        <w:trPr>
          <w:cantSplit/>
          <w:trHeight w:hRule="exact" w:val="240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9E4B62">
            <w:pPr>
              <w:pStyle w:val="FormularText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Identifikations-Nr.: </w:t>
            </w:r>
            <w:r>
              <w:rPr>
                <w:rFonts w:cs="Arial"/>
                <w:b/>
                <w:color w:val="0070C0"/>
              </w:rPr>
              <w:t>E - xxx</w:t>
            </w:r>
          </w:p>
        </w:tc>
        <w:tc>
          <w:tcPr>
            <w:tcW w:w="68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>
            <w:pPr>
              <w:pStyle w:val="EingabeText"/>
              <w:rPr>
                <w:i w:val="0"/>
              </w:rPr>
            </w:pPr>
          </w:p>
        </w:tc>
      </w:tr>
      <w:tr w:rsidR="006C4FC7" w:rsidTr="00131508">
        <w:trPr>
          <w:cantSplit/>
          <w:trHeight w:hRule="exact" w:val="120"/>
        </w:trPr>
        <w:tc>
          <w:tcPr>
            <w:tcW w:w="992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C4FC7" w:rsidRDefault="006C4FC7"/>
        </w:tc>
      </w:tr>
      <w:tr w:rsidR="006C4FC7" w:rsidTr="00131508">
        <w:trPr>
          <w:cantSplit/>
          <w:trHeight w:hRule="exact" w:val="1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6C4FC7">
            <w:pPr>
              <w:pStyle w:val="LinieOben"/>
              <w:rPr>
                <w:lang w:val="de-CH"/>
              </w:rPr>
            </w:pPr>
          </w:p>
        </w:tc>
      </w:tr>
      <w:tr w:rsidR="009E4B62" w:rsidTr="00131508">
        <w:trPr>
          <w:cantSplit/>
          <w:trHeight w:val="1200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jc w:val="left"/>
              <w:rPr>
                <w:lang w:val="de-CH"/>
              </w:rPr>
            </w:pPr>
            <w:r>
              <w:rPr>
                <w:lang w:val="de-CH"/>
              </w:rPr>
              <w:t>Vertrag zwischen</w:t>
            </w:r>
            <w:r>
              <w:rPr>
                <w:lang w:val="de-CH"/>
              </w:rPr>
              <w:br/>
              <w:t>(Bauherr)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EingabeText"/>
              <w:rPr>
                <w:i w:val="0"/>
                <w:color w:val="0070C0"/>
              </w:rPr>
            </w:pPr>
            <w:r>
              <w:rPr>
                <w:i w:val="0"/>
                <w:color w:val="0070C0"/>
              </w:rPr>
              <w:t>Amt für Industrielle Betriebe</w:t>
            </w:r>
          </w:p>
          <w:p w:rsidR="009E4B62" w:rsidRDefault="009E4B62" w:rsidP="00F320CF">
            <w:pPr>
              <w:pStyle w:val="EingabeText"/>
              <w:rPr>
                <w:i w:val="0"/>
                <w:color w:val="0070C0"/>
              </w:rPr>
            </w:pPr>
            <w:r>
              <w:rPr>
                <w:i w:val="0"/>
                <w:color w:val="0070C0"/>
              </w:rPr>
              <w:t>des Kantons Basel-Landschaft</w:t>
            </w:r>
          </w:p>
          <w:p w:rsidR="009E4B62" w:rsidRDefault="003149FC" w:rsidP="00F320CF">
            <w:pPr>
              <w:pStyle w:val="EingabeText"/>
              <w:rPr>
                <w:i w:val="0"/>
                <w:color w:val="0070C0"/>
              </w:rPr>
            </w:pPr>
            <w:r>
              <w:rPr>
                <w:i w:val="0"/>
                <w:color w:val="0070C0"/>
              </w:rPr>
              <w:t>Freulerstrasse 1</w:t>
            </w:r>
          </w:p>
          <w:p w:rsidR="009E4B62" w:rsidRPr="001725D3" w:rsidRDefault="009E4B62" w:rsidP="003149FC">
            <w:pPr>
              <w:pStyle w:val="EingabeText"/>
              <w:rPr>
                <w:i w:val="0"/>
                <w:color w:val="0070C0"/>
              </w:rPr>
            </w:pPr>
            <w:r>
              <w:rPr>
                <w:i w:val="0"/>
                <w:color w:val="0070C0"/>
              </w:rPr>
              <w:t>CH-</w:t>
            </w:r>
            <w:r w:rsidR="003149FC">
              <w:rPr>
                <w:i w:val="0"/>
                <w:color w:val="0070C0"/>
              </w:rPr>
              <w:t>4127 Birsfelden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Tel.</w:t>
            </w:r>
          </w:p>
          <w:p w:rsidR="009E4B62" w:rsidRPr="00B1339C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Fax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Pr="001725D3" w:rsidRDefault="009E4B62" w:rsidP="003149FC">
            <w:pPr>
              <w:pStyle w:val="EingabeText"/>
              <w:jc w:val="left"/>
              <w:rPr>
                <w:i w:val="0"/>
                <w:color w:val="0070C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 xml:space="preserve">061 </w:t>
            </w:r>
            <w:r w:rsidR="003149FC">
              <w:rPr>
                <w:i w:val="0"/>
                <w:color w:val="0070C0"/>
                <w:lang w:val="de-CH"/>
              </w:rPr>
              <w:t>315 10 10</w:t>
            </w:r>
            <w:r>
              <w:rPr>
                <w:i w:val="0"/>
                <w:color w:val="0070C0"/>
                <w:lang w:val="de-CH"/>
              </w:rPr>
              <w:br/>
              <w:t xml:space="preserve">061 </w:t>
            </w:r>
            <w:r w:rsidR="003149FC">
              <w:rPr>
                <w:i w:val="0"/>
                <w:color w:val="0070C0"/>
                <w:lang w:val="de-CH"/>
              </w:rPr>
              <w:t>315 10 19</w:t>
            </w:r>
          </w:p>
        </w:tc>
      </w:tr>
      <w:tr w:rsidR="000A0C71" w:rsidTr="00131508">
        <w:trPr>
          <w:cantSplit/>
        </w:trPr>
        <w:tc>
          <w:tcPr>
            <w:tcW w:w="992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0C71" w:rsidRPr="00EB371B" w:rsidRDefault="000A0C71" w:rsidP="00F320CF">
            <w:pPr>
              <w:pStyle w:val="FormularTextNach025ze"/>
              <w:rPr>
                <w:sz w:val="16"/>
                <w:szCs w:val="16"/>
                <w:lang w:val="de-CH"/>
              </w:rPr>
            </w:pPr>
          </w:p>
        </w:tc>
      </w:tr>
      <w:tr w:rsidR="009E4B62" w:rsidTr="00131508">
        <w:trPr>
          <w:cantSplit/>
          <w:trHeight w:val="833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jc w:val="left"/>
              <w:rPr>
                <w:lang w:val="de-CH"/>
              </w:rPr>
            </w:pPr>
            <w:r>
              <w:rPr>
                <w:lang w:val="de-CH"/>
              </w:rPr>
              <w:t>vertreten durch</w:t>
            </w:r>
            <w:r>
              <w:rPr>
                <w:lang w:val="de-CH"/>
              </w:rPr>
              <w:br/>
              <w:t>(Projektverfasser)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EingabeText"/>
              <w:jc w:val="left"/>
              <w:rPr>
                <w:i w:val="0"/>
                <w:lang w:val="de-CH"/>
              </w:rPr>
            </w:pP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Tel.</w:t>
            </w:r>
          </w:p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Fax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EingabeText"/>
              <w:jc w:val="left"/>
              <w:rPr>
                <w:i w:val="0"/>
                <w:lang w:val="de-CH"/>
              </w:rPr>
            </w:pPr>
          </w:p>
        </w:tc>
      </w:tr>
      <w:tr w:rsidR="000A0C71" w:rsidTr="00131508">
        <w:trPr>
          <w:cantSplit/>
          <w:trHeight w:val="232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0C71" w:rsidRDefault="000A0C71" w:rsidP="00F320CF">
            <w:pPr>
              <w:pStyle w:val="FormularText"/>
              <w:rPr>
                <w:lang w:val="de-CH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0C71" w:rsidRDefault="000A0C71" w:rsidP="00F320CF">
            <w:pPr>
              <w:pStyle w:val="FormularText"/>
              <w:rPr>
                <w:lang w:val="de-CH"/>
              </w:rPr>
            </w:pPr>
          </w:p>
        </w:tc>
      </w:tr>
      <w:tr w:rsidR="009E4B62" w:rsidTr="00131508">
        <w:trPr>
          <w:cantSplit/>
          <w:trHeight w:val="812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jc w:val="left"/>
              <w:rPr>
                <w:lang w:val="de-CH"/>
              </w:rPr>
            </w:pPr>
            <w:r>
              <w:rPr>
                <w:lang w:val="de-CH"/>
              </w:rPr>
              <w:t>und</w:t>
            </w:r>
          </w:p>
          <w:p w:rsidR="009E4B62" w:rsidRDefault="009E4B62" w:rsidP="00F320CF">
            <w:pPr>
              <w:pStyle w:val="FormularText"/>
              <w:jc w:val="left"/>
              <w:rPr>
                <w:lang w:val="de-CH"/>
              </w:rPr>
            </w:pPr>
            <w:r>
              <w:rPr>
                <w:lang w:val="de-CH"/>
              </w:rPr>
              <w:t>(Unternehmer)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EingabeText"/>
              <w:ind w:right="142"/>
              <w:jc w:val="left"/>
              <w:rPr>
                <w:color w:val="0070C0"/>
                <w:lang w:val="de-CH"/>
              </w:rPr>
            </w:pPr>
          </w:p>
          <w:p w:rsidR="009E4B62" w:rsidRDefault="009E4B62" w:rsidP="00F320CF">
            <w:pPr>
              <w:pStyle w:val="EingabeText"/>
              <w:ind w:right="142"/>
              <w:jc w:val="left"/>
              <w:rPr>
                <w:color w:val="0070C0"/>
                <w:lang w:val="de-CH"/>
              </w:rPr>
            </w:pPr>
          </w:p>
          <w:p w:rsidR="009E4B62" w:rsidRDefault="009E4B62" w:rsidP="00F320CF">
            <w:pPr>
              <w:pStyle w:val="EingabeText"/>
              <w:ind w:right="142"/>
              <w:jc w:val="left"/>
              <w:rPr>
                <w:color w:val="0070C0"/>
                <w:lang w:val="de-CH"/>
              </w:rPr>
            </w:pPr>
          </w:p>
          <w:p w:rsidR="009E4B62" w:rsidRDefault="009E4B62" w:rsidP="00F320CF">
            <w:pPr>
              <w:pStyle w:val="EingabeText"/>
              <w:ind w:right="142"/>
              <w:jc w:val="left"/>
              <w:rPr>
                <w:color w:val="0070C0"/>
                <w:lang w:val="de-CH"/>
              </w:rPr>
            </w:pPr>
          </w:p>
          <w:p w:rsidR="009E4B62" w:rsidRDefault="009E4B62" w:rsidP="00F320CF">
            <w:pPr>
              <w:pStyle w:val="EingabeText"/>
              <w:ind w:right="142"/>
              <w:jc w:val="left"/>
              <w:rPr>
                <w:color w:val="0070C0"/>
                <w:lang w:val="de-CH"/>
              </w:rPr>
            </w:pP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Tel.</w:t>
            </w:r>
          </w:p>
          <w:p w:rsidR="009E4B62" w:rsidRPr="00B1339C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Fax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Pr="001725D3" w:rsidRDefault="009E4B62" w:rsidP="00F320CF">
            <w:pPr>
              <w:pStyle w:val="EingabeText"/>
              <w:jc w:val="left"/>
              <w:rPr>
                <w:color w:val="0070C0"/>
                <w:lang w:val="de-CH"/>
              </w:rPr>
            </w:pPr>
          </w:p>
        </w:tc>
      </w:tr>
      <w:tr w:rsidR="006C4FC7" w:rsidTr="00131508">
        <w:trPr>
          <w:cantSplit/>
          <w:trHeight w:val="80"/>
        </w:trPr>
        <w:tc>
          <w:tcPr>
            <w:tcW w:w="31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6C4FC7">
            <w:pPr>
              <w:pStyle w:val="FormularTextNach05ze"/>
            </w:pPr>
          </w:p>
        </w:tc>
        <w:tc>
          <w:tcPr>
            <w:tcW w:w="68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6C4FC7">
            <w:pPr>
              <w:pStyle w:val="FormularTextNach05ze"/>
            </w:pPr>
          </w:p>
        </w:tc>
      </w:tr>
      <w:tr w:rsidR="006C4FC7" w:rsidTr="00131508">
        <w:trPr>
          <w:cantSplit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6C4FC7">
            <w:pPr>
              <w:pStyle w:val="Artikel"/>
              <w:rPr>
                <w:lang w:val="de-CH"/>
              </w:rPr>
            </w:pPr>
            <w:r>
              <w:rPr>
                <w:lang w:val="de-CH"/>
              </w:rPr>
              <w:t>Art. 1</w:t>
            </w:r>
          </w:p>
        </w:tc>
        <w:tc>
          <w:tcPr>
            <w:tcW w:w="87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6C4FC7">
            <w:pPr>
              <w:pStyle w:val="Artikel"/>
              <w:rPr>
                <w:lang w:val="de-CH"/>
              </w:rPr>
            </w:pPr>
            <w:r>
              <w:rPr>
                <w:lang w:val="de-CH"/>
              </w:rPr>
              <w:t>Gegenstand des Vertrages</w:t>
            </w:r>
          </w:p>
        </w:tc>
      </w:tr>
      <w:tr w:rsidR="009E4B62" w:rsidTr="00131508"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Projekt:</w:t>
            </w:r>
          </w:p>
        </w:tc>
        <w:tc>
          <w:tcPr>
            <w:tcW w:w="87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Pr="00CE173F" w:rsidRDefault="009E4B62" w:rsidP="00F320CF">
            <w:pPr>
              <w:pStyle w:val="EingabeText"/>
              <w:rPr>
                <w:i w:val="0"/>
                <w:color w:val="0070C0"/>
                <w:highlight w:val="lightGray"/>
              </w:rPr>
            </w:pPr>
          </w:p>
        </w:tc>
      </w:tr>
      <w:tr w:rsidR="000A0C71" w:rsidTr="00131508">
        <w:trPr>
          <w:gridAfter w:val="4"/>
          <w:wAfter w:w="8789" w:type="dxa"/>
          <w:cantSplit/>
          <w:trHeight w:hRule="exact" w:val="120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0C71" w:rsidRDefault="000A0C71" w:rsidP="00F320CF">
            <w:pPr>
              <w:pStyle w:val="FormularTextNach05ze"/>
              <w:spacing w:after="0"/>
            </w:pPr>
          </w:p>
        </w:tc>
      </w:tr>
      <w:tr w:rsidR="009E4B62" w:rsidTr="00131508"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Objekt:</w:t>
            </w:r>
          </w:p>
        </w:tc>
        <w:tc>
          <w:tcPr>
            <w:tcW w:w="87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Pr="00CE173F" w:rsidRDefault="009E4B62" w:rsidP="00F320CF">
            <w:pPr>
              <w:pStyle w:val="EingabeText"/>
              <w:rPr>
                <w:b/>
                <w:i w:val="0"/>
                <w:color w:val="0070C0"/>
                <w:highlight w:val="lightGray"/>
              </w:rPr>
            </w:pPr>
          </w:p>
        </w:tc>
      </w:tr>
      <w:tr w:rsidR="000A0C71" w:rsidRPr="001725D3" w:rsidTr="00131508">
        <w:trPr>
          <w:gridAfter w:val="4"/>
          <w:wAfter w:w="8789" w:type="dxa"/>
          <w:cantSplit/>
          <w:trHeight w:hRule="exact" w:val="120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0C71" w:rsidRDefault="000A0C71" w:rsidP="00F320CF">
            <w:pPr>
              <w:pStyle w:val="FormularTextNach05ze"/>
              <w:spacing w:after="0"/>
            </w:pPr>
          </w:p>
        </w:tc>
      </w:tr>
      <w:tr w:rsidR="009E4B62" w:rsidTr="00131508">
        <w:trPr>
          <w:cantSplit/>
          <w:trHeight w:hRule="exact" w:val="480"/>
        </w:trPr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Default="009E4B62" w:rsidP="00F320CF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Leistung:</w:t>
            </w:r>
          </w:p>
        </w:tc>
        <w:tc>
          <w:tcPr>
            <w:tcW w:w="878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9E4B62" w:rsidRPr="001725D3" w:rsidRDefault="009E4B62" w:rsidP="00F320CF">
            <w:pPr>
              <w:pStyle w:val="EingabeText"/>
              <w:rPr>
                <w:b/>
                <w:i w:val="0"/>
                <w:color w:val="0070C0"/>
              </w:rPr>
            </w:pPr>
          </w:p>
        </w:tc>
      </w:tr>
      <w:tr w:rsidR="006C4FC7" w:rsidTr="00131508">
        <w:trPr>
          <w:cantSplit/>
        </w:trPr>
        <w:tc>
          <w:tcPr>
            <w:tcW w:w="992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C4FC7" w:rsidRDefault="00FB1E4B" w:rsidP="00B1339C">
            <w:pPr>
              <w:pStyle w:val="FormularTextV05N05"/>
              <w:rPr>
                <w:lang w:val="de-CH"/>
              </w:rPr>
            </w:pPr>
            <w:r>
              <w:rPr>
                <w:lang w:val="de-CH"/>
              </w:rPr>
              <w:t xml:space="preserve">Der Unternehmer übernimmt die </w:t>
            </w:r>
            <w:r>
              <w:rPr>
                <w:rFonts w:cs="Arial"/>
                <w:color w:val="0070C0"/>
              </w:rPr>
              <w:t>Lieferung und/oder Montage und/oder Inbetriebnahme.</w:t>
            </w:r>
          </w:p>
        </w:tc>
      </w:tr>
    </w:tbl>
    <w:p w:rsidR="006C4FC7" w:rsidRDefault="006C4FC7">
      <w:pPr>
        <w:rPr>
          <w:sz w:val="2"/>
        </w:rPr>
      </w:pPr>
    </w:p>
    <w:p w:rsidR="006C4FC7" w:rsidRDefault="006C4F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2942"/>
        <w:gridCol w:w="1113"/>
        <w:gridCol w:w="841"/>
        <w:gridCol w:w="838"/>
        <w:gridCol w:w="2951"/>
      </w:tblGrid>
      <w:tr w:rsidR="000A0C71" w:rsidRPr="00ED2C15" w:rsidTr="00131508"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  <w:r w:rsidRPr="00ED2C15">
              <w:rPr>
                <w:rFonts w:ascii="Arial" w:hAnsi="Arial"/>
              </w:rPr>
              <w:t>BKP-Nr.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  <w:r w:rsidRPr="00ED2C15">
              <w:rPr>
                <w:rFonts w:ascii="Arial" w:hAnsi="Arial"/>
              </w:rPr>
              <w:t>Objekte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1" w:rsidRPr="00ED2C15" w:rsidRDefault="000A0C71" w:rsidP="00F320CF">
            <w:pPr>
              <w:jc w:val="right"/>
              <w:rPr>
                <w:rFonts w:ascii="Arial" w:hAnsi="Arial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  <w:r w:rsidRPr="00ED2C15">
              <w:rPr>
                <w:rFonts w:ascii="Arial" w:hAnsi="Arial"/>
              </w:rPr>
              <w:t>Beträge in CHF</w:t>
            </w:r>
          </w:p>
        </w:tc>
      </w:tr>
      <w:tr w:rsidR="000A0C71" w:rsidRPr="00ED2C15" w:rsidTr="00131508">
        <w:tc>
          <w:tcPr>
            <w:tcW w:w="959" w:type="dxa"/>
            <w:tcBorders>
              <w:bottom w:val="single" w:sz="4" w:space="0" w:color="FFFFFF"/>
              <w:right w:val="single" w:sz="4" w:space="0" w:color="000000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A0C71" w:rsidRPr="00ED2C15" w:rsidRDefault="000A0C71" w:rsidP="00F320CF">
            <w:pPr>
              <w:jc w:val="right"/>
              <w:rPr>
                <w:rFonts w:ascii="Arial" w:hAnsi="Arial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FFFFFF"/>
            </w:tcBorders>
          </w:tcPr>
          <w:p w:rsidR="000A0C71" w:rsidRPr="00ED2C15" w:rsidRDefault="000A0C71" w:rsidP="00F320CF">
            <w:pPr>
              <w:rPr>
                <w:rFonts w:ascii="Arial" w:hAnsi="Arial"/>
              </w:rPr>
            </w:pPr>
          </w:p>
        </w:tc>
      </w:tr>
      <w:tr w:rsidR="009E4B62" w:rsidRPr="00ED2C15" w:rsidTr="00131508">
        <w:tc>
          <w:tcPr>
            <w:tcW w:w="959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(total brutto)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</w:p>
        </w:tc>
      </w:tr>
      <w:tr w:rsidR="009E4B62" w:rsidRPr="00ED2C15" w:rsidTr="00131508">
        <w:tc>
          <w:tcPr>
            <w:tcW w:w="959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./. Rabatt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>%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</w:p>
        </w:tc>
      </w:tr>
      <w:tr w:rsidR="009E4B62" w:rsidRPr="00ED2C15" w:rsidTr="00131508">
        <w:tc>
          <w:tcPr>
            <w:tcW w:w="959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./. Skonto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>%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</w:p>
        </w:tc>
      </w:tr>
      <w:tr w:rsidR="009E4B62" w:rsidRPr="00ED2C15" w:rsidTr="00131508">
        <w:tc>
          <w:tcPr>
            <w:tcW w:w="959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Zwischentotal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9E4B62" w:rsidRPr="00ED2C15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</w:p>
        </w:tc>
      </w:tr>
      <w:tr w:rsidR="009E4B62" w:rsidRPr="00E047A0" w:rsidTr="00131508">
        <w:tc>
          <w:tcPr>
            <w:tcW w:w="959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9E4B62" w:rsidRPr="00ED2C15" w:rsidRDefault="009E4B62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047A0" w:rsidRDefault="009E4B62" w:rsidP="00F320CF">
            <w:pPr>
              <w:rPr>
                <w:rFonts w:ascii="Arial" w:hAnsi="Arial"/>
              </w:rPr>
            </w:pPr>
            <w:r w:rsidRPr="00E047A0">
              <w:rPr>
                <w:rFonts w:ascii="Arial" w:hAnsi="Arial"/>
              </w:rPr>
              <w:t>+ MWST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4B62" w:rsidRPr="00E047A0" w:rsidRDefault="00FB1E4B" w:rsidP="00F320CF">
            <w:pPr>
              <w:jc w:val="right"/>
              <w:rPr>
                <w:rFonts w:ascii="Arial" w:hAnsi="Arial"/>
              </w:rPr>
            </w:pPr>
            <w:r w:rsidRPr="00E047A0">
              <w:rPr>
                <w:rFonts w:ascii="Arial" w:hAnsi="Arial"/>
              </w:rPr>
              <w:t>7.7</w:t>
            </w:r>
            <w:r w:rsidR="009E4B62" w:rsidRPr="00E047A0">
              <w:rPr>
                <w:rFonts w:ascii="Arial" w:hAnsi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9E4B62" w:rsidRPr="00E047A0" w:rsidRDefault="009E4B62" w:rsidP="00F320CF">
            <w:pPr>
              <w:rPr>
                <w:rFonts w:ascii="Arial" w:hAnsi="Arial"/>
              </w:rPr>
            </w:pPr>
            <w:r w:rsidRPr="00E047A0">
              <w:rPr>
                <w:rFonts w:ascii="Arial" w:hAnsi="Arial"/>
              </w:rPr>
              <w:t>CHF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9E4B62" w:rsidRPr="00E047A0" w:rsidRDefault="009E4B62" w:rsidP="00F320CF">
            <w:pPr>
              <w:jc w:val="right"/>
              <w:rPr>
                <w:rFonts w:ascii="Arial" w:hAnsi="Arial"/>
                <w:color w:val="0070C0"/>
              </w:rPr>
            </w:pPr>
          </w:p>
        </w:tc>
      </w:tr>
      <w:tr w:rsidR="000A0C71" w:rsidRPr="00E047A0" w:rsidTr="00131508">
        <w:tc>
          <w:tcPr>
            <w:tcW w:w="959" w:type="dxa"/>
            <w:tcBorders>
              <w:top w:val="single" w:sz="4" w:space="0" w:color="FFFFFF"/>
              <w:right w:val="single" w:sz="4" w:space="0" w:color="000000"/>
            </w:tcBorders>
          </w:tcPr>
          <w:p w:rsidR="000A0C71" w:rsidRPr="00E047A0" w:rsidRDefault="000A0C71" w:rsidP="00F320CF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1" w:rsidRPr="00E047A0" w:rsidRDefault="000A0C71" w:rsidP="00F320CF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1" w:rsidRPr="00E047A0" w:rsidRDefault="000A0C71" w:rsidP="00F320CF">
            <w:pPr>
              <w:jc w:val="right"/>
              <w:rPr>
                <w:rFonts w:ascii="Arial" w:hAnsi="Aria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</w:tcPr>
          <w:p w:rsidR="000A0C71" w:rsidRPr="00E047A0" w:rsidRDefault="000A0C71" w:rsidP="00F320CF">
            <w:pPr>
              <w:rPr>
                <w:rFonts w:ascii="Arial" w:hAnsi="Arial"/>
              </w:rPr>
            </w:pPr>
          </w:p>
        </w:tc>
      </w:tr>
      <w:tr w:rsidR="009E4B62" w:rsidRPr="008005FB" w:rsidTr="00131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:rsidR="009E4B62" w:rsidRPr="00E047A0" w:rsidRDefault="009E4B62" w:rsidP="00F320CF">
            <w:pPr>
              <w:spacing w:before="60" w:after="60"/>
              <w:rPr>
                <w:rFonts w:ascii="Arial" w:hAnsi="Arial"/>
              </w:rPr>
            </w:pPr>
            <w:r w:rsidRPr="00E047A0">
              <w:rPr>
                <w:rFonts w:ascii="Arial" w:hAnsi="Arial"/>
              </w:rPr>
              <w:t>Zum nebenstehenden Gesamtbetrag</w:t>
            </w:r>
            <w:r w:rsidRPr="00E047A0">
              <w:rPr>
                <w:rFonts w:ascii="Arial" w:hAnsi="Arial"/>
              </w:rPr>
              <w:br/>
              <w:t>des bereinigten Leistungsverzeichnisses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2" w:rsidRPr="00E047A0" w:rsidRDefault="009E4B62" w:rsidP="00F320CF">
            <w:pPr>
              <w:pStyle w:val="FormularTextFNach05ze"/>
              <w:keepLines w:val="0"/>
              <w:tabs>
                <w:tab w:val="clear" w:pos="567"/>
              </w:tabs>
              <w:spacing w:before="60" w:after="60"/>
            </w:pPr>
            <w:r w:rsidRPr="00E047A0">
              <w:t>Total</w:t>
            </w:r>
            <w:r w:rsidRPr="00E047A0">
              <w:br/>
              <w:t>inkl. MwSt.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:rsidR="009E4B62" w:rsidRPr="008005FB" w:rsidRDefault="009E4B62" w:rsidP="00F320CF">
            <w:pPr>
              <w:tabs>
                <w:tab w:val="right" w:pos="1370"/>
              </w:tabs>
              <w:spacing w:before="60" w:after="60"/>
              <w:rPr>
                <w:rFonts w:ascii="Arial" w:hAnsi="Arial"/>
                <w:b/>
              </w:rPr>
            </w:pPr>
            <w:r w:rsidRPr="00E047A0">
              <w:rPr>
                <w:rFonts w:ascii="Arial" w:hAnsi="Arial"/>
                <w:b/>
              </w:rPr>
              <w:t>CHF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/>
            </w:tcBorders>
            <w:shd w:val="clear" w:color="auto" w:fill="D9D9D9"/>
          </w:tcPr>
          <w:p w:rsidR="009E4B62" w:rsidRPr="008005FB" w:rsidRDefault="009E4B62" w:rsidP="00F320CF">
            <w:pPr>
              <w:tabs>
                <w:tab w:val="right" w:pos="1370"/>
              </w:tabs>
              <w:spacing w:before="60" w:after="60"/>
              <w:jc w:val="right"/>
              <w:rPr>
                <w:rFonts w:ascii="Arial" w:hAnsi="Arial"/>
                <w:b/>
                <w:color w:val="0070C0"/>
              </w:rPr>
            </w:pPr>
          </w:p>
        </w:tc>
      </w:tr>
    </w:tbl>
    <w:p w:rsidR="006C4FC7" w:rsidRPr="008005FB" w:rsidRDefault="006C4FC7">
      <w:pPr>
        <w:pStyle w:val="Kommentartext"/>
      </w:pPr>
    </w:p>
    <w:p w:rsidR="000A0C71" w:rsidRPr="008005FB" w:rsidRDefault="000A0C71">
      <w:pPr>
        <w:pStyle w:val="Kommentartext"/>
      </w:pPr>
    </w:p>
    <w:p w:rsidR="000A0C71" w:rsidRPr="008005FB" w:rsidRDefault="000A0C71">
      <w:pPr>
        <w:pStyle w:val="Kommentartext"/>
      </w:pPr>
    </w:p>
    <w:p w:rsidR="000A0C71" w:rsidRPr="008005FB" w:rsidRDefault="000A0C71">
      <w:pPr>
        <w:pStyle w:val="Kommentartext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2"/>
        <w:gridCol w:w="283"/>
        <w:gridCol w:w="3204"/>
        <w:gridCol w:w="283"/>
        <w:gridCol w:w="4111"/>
      </w:tblGrid>
      <w:tr w:rsidR="009E4B62" w:rsidRPr="008005FB" w:rsidTr="00131508">
        <w:trPr>
          <w:cantSplit/>
          <w:trHeight w:hRule="exact" w:val="260"/>
        </w:trPr>
        <w:tc>
          <w:tcPr>
            <w:tcW w:w="2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E4B62" w:rsidRPr="008005FB" w:rsidRDefault="009E4B62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Vertragsexemplar für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B62" w:rsidRPr="008005FB" w:rsidRDefault="009E4B62">
            <w:pPr>
              <w:pStyle w:val="FormularText"/>
              <w:jc w:val="center"/>
              <w:rPr>
                <w:b/>
                <w:color w:val="0070C0"/>
                <w:lang w:val="de-CH"/>
              </w:rPr>
            </w:pPr>
            <w:r w:rsidRPr="008005FB">
              <w:rPr>
                <w:b/>
                <w:color w:val="0070C0"/>
                <w:lang w:val="de-CH"/>
              </w:rPr>
              <w:t>X</w:t>
            </w:r>
          </w:p>
        </w:tc>
        <w:tc>
          <w:tcPr>
            <w:tcW w:w="3204" w:type="dxa"/>
            <w:tcBorders>
              <w:top w:val="single" w:sz="6" w:space="0" w:color="FFFFFF"/>
              <w:bottom w:val="single" w:sz="6" w:space="0" w:color="FFFFFF"/>
            </w:tcBorders>
          </w:tcPr>
          <w:p w:rsidR="009E4B62" w:rsidRPr="008005FB" w:rsidRDefault="009E4B62">
            <w:pPr>
              <w:pStyle w:val="FormularTextTab"/>
              <w:rPr>
                <w:lang w:val="de-CH"/>
              </w:rPr>
            </w:pPr>
            <w:r w:rsidRPr="008005FB">
              <w:rPr>
                <w:lang w:val="de-CH"/>
              </w:rPr>
              <w:t>Bauherr (Original)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62" w:rsidRPr="008005FB" w:rsidRDefault="009E4B62">
            <w:pPr>
              <w:pStyle w:val="EingabeText"/>
              <w:rPr>
                <w:b/>
                <w:i w:val="0"/>
                <w:color w:val="0070C0"/>
                <w:lang w:val="de-CH"/>
              </w:rPr>
            </w:pPr>
            <w:r w:rsidRPr="008005FB">
              <w:rPr>
                <w:b/>
                <w:i w:val="0"/>
                <w:color w:val="0070C0"/>
                <w:lang w:val="de-CH"/>
              </w:rPr>
              <w:t>X</w:t>
            </w:r>
          </w:p>
        </w:tc>
        <w:tc>
          <w:tcPr>
            <w:tcW w:w="411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Pr="008005FB" w:rsidRDefault="009E4B62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Projektverfasser (Original)</w:t>
            </w:r>
          </w:p>
        </w:tc>
      </w:tr>
      <w:tr w:rsidR="009E4B62" w:rsidRPr="008005FB" w:rsidTr="00131508">
        <w:trPr>
          <w:cantSplit/>
          <w:trHeight w:hRule="exact" w:val="260"/>
        </w:trPr>
        <w:tc>
          <w:tcPr>
            <w:tcW w:w="2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E4B62" w:rsidRPr="008005FB" w:rsidRDefault="009E4B62">
            <w:pPr>
              <w:pStyle w:val="FormularText"/>
              <w:rPr>
                <w:lang w:val="de-CH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62" w:rsidRPr="008005FB" w:rsidRDefault="009E4B62">
            <w:pPr>
              <w:pStyle w:val="FormularText"/>
              <w:jc w:val="center"/>
              <w:rPr>
                <w:b/>
                <w:color w:val="0070C0"/>
                <w:lang w:val="de-CH"/>
              </w:rPr>
            </w:pPr>
            <w:r w:rsidRPr="008005FB">
              <w:rPr>
                <w:b/>
                <w:color w:val="0070C0"/>
                <w:lang w:val="de-CH"/>
              </w:rPr>
              <w:t>X</w:t>
            </w:r>
          </w:p>
        </w:tc>
        <w:tc>
          <w:tcPr>
            <w:tcW w:w="3204" w:type="dxa"/>
            <w:tcBorders>
              <w:top w:val="single" w:sz="6" w:space="0" w:color="FFFFFF"/>
              <w:bottom w:val="single" w:sz="6" w:space="0" w:color="FFFFFF"/>
            </w:tcBorders>
          </w:tcPr>
          <w:p w:rsidR="009E4B62" w:rsidRPr="008005FB" w:rsidRDefault="009E4B62">
            <w:pPr>
              <w:pStyle w:val="FormularTextTab"/>
              <w:rPr>
                <w:lang w:val="de-CH"/>
              </w:rPr>
            </w:pPr>
            <w:r w:rsidRPr="008005FB">
              <w:rPr>
                <w:lang w:val="de-CH"/>
              </w:rPr>
              <w:t>Unternehmer (Original)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62" w:rsidRPr="008005FB" w:rsidRDefault="009E4B62">
            <w:pPr>
              <w:pStyle w:val="EingabeText"/>
              <w:rPr>
                <w:b/>
                <w:i w:val="0"/>
                <w:color w:val="0070C0"/>
                <w:lang w:val="de-CH"/>
              </w:rPr>
            </w:pPr>
            <w:r w:rsidRPr="008005FB">
              <w:rPr>
                <w:b/>
                <w:i w:val="0"/>
                <w:color w:val="0070C0"/>
                <w:lang w:val="de-CH"/>
              </w:rPr>
              <w:t>X</w:t>
            </w:r>
          </w:p>
        </w:tc>
        <w:tc>
          <w:tcPr>
            <w:tcW w:w="411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Pr="008005FB" w:rsidRDefault="009E4B62">
            <w:pPr>
              <w:pStyle w:val="EingabeText"/>
              <w:rPr>
                <w:i w:val="0"/>
                <w:lang w:val="de-CH"/>
              </w:rPr>
            </w:pPr>
            <w:r w:rsidRPr="008005FB">
              <w:rPr>
                <w:i w:val="0"/>
                <w:lang w:val="de-CH"/>
              </w:rPr>
              <w:t>Bauleitung (Kopie)</w:t>
            </w:r>
          </w:p>
        </w:tc>
      </w:tr>
      <w:tr w:rsidR="009E4B62" w:rsidRPr="008005FB" w:rsidTr="00131508">
        <w:trPr>
          <w:cantSplit/>
          <w:trHeight w:hRule="exact" w:val="260"/>
        </w:trPr>
        <w:tc>
          <w:tcPr>
            <w:tcW w:w="2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E4B62" w:rsidRPr="008005FB" w:rsidRDefault="009E4B62">
            <w:pPr>
              <w:pStyle w:val="FormularText"/>
              <w:rPr>
                <w:lang w:val="de-CH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62" w:rsidRPr="008005FB" w:rsidRDefault="009E4B62" w:rsidP="00166BB5">
            <w:pPr>
              <w:pStyle w:val="FormularText"/>
              <w:jc w:val="center"/>
              <w:rPr>
                <w:b/>
                <w:color w:val="0070C0"/>
                <w:lang w:val="de-CH"/>
              </w:rPr>
            </w:pPr>
            <w:r w:rsidRPr="008005FB">
              <w:rPr>
                <w:b/>
                <w:color w:val="0070C0"/>
                <w:lang w:val="de-CH"/>
              </w:rPr>
              <w:t>X</w:t>
            </w:r>
          </w:p>
        </w:tc>
        <w:tc>
          <w:tcPr>
            <w:tcW w:w="3204" w:type="dxa"/>
            <w:tcBorders>
              <w:top w:val="single" w:sz="6" w:space="0" w:color="FFFFFF"/>
              <w:bottom w:val="single" w:sz="6" w:space="0" w:color="FFFFFF"/>
            </w:tcBorders>
          </w:tcPr>
          <w:p w:rsidR="009E4B62" w:rsidRPr="008005FB" w:rsidRDefault="009E4B62" w:rsidP="00166BB5">
            <w:pPr>
              <w:pStyle w:val="FormularTextTab"/>
              <w:rPr>
                <w:lang w:val="de-CH"/>
              </w:rPr>
            </w:pPr>
            <w:r w:rsidRPr="008005FB">
              <w:rPr>
                <w:lang w:val="de-CH"/>
              </w:rPr>
              <w:t>ARGE (Originale)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62" w:rsidRPr="008005FB" w:rsidRDefault="009E4B62">
            <w:pPr>
              <w:pStyle w:val="EingabeText"/>
              <w:rPr>
                <w:b/>
                <w:i w:val="0"/>
                <w:color w:val="0070C0"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E4B62" w:rsidRPr="008005FB" w:rsidRDefault="009E4B62">
            <w:pPr>
              <w:pStyle w:val="EingabeText"/>
              <w:rPr>
                <w:i w:val="0"/>
                <w:lang w:val="de-CH"/>
              </w:rPr>
            </w:pPr>
          </w:p>
        </w:tc>
      </w:tr>
    </w:tbl>
    <w:p w:rsidR="006C4FC7" w:rsidRPr="008005FB" w:rsidRDefault="006C4FC7">
      <w:r w:rsidRPr="008005FB">
        <w:rPr>
          <w:b/>
        </w:rPr>
        <w:br w:type="page"/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961"/>
        <w:gridCol w:w="1134"/>
      </w:tblGrid>
      <w:tr w:rsidR="006C4FC7" w:rsidRPr="008005FB" w:rsidTr="00131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8005FB" w:rsidRDefault="006C4FC7">
            <w:pPr>
              <w:pStyle w:val="FormularTextFett"/>
              <w:spacing w:before="120" w:after="60"/>
              <w:rPr>
                <w:lang w:val="de-CH"/>
              </w:rPr>
            </w:pPr>
            <w:r w:rsidRPr="008005FB">
              <w:rPr>
                <w:lang w:val="de-CH"/>
              </w:rPr>
              <w:lastRenderedPageBreak/>
              <w:t>Art. 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8005FB" w:rsidRDefault="006C4FC7">
            <w:pPr>
              <w:pStyle w:val="FormularTextFett"/>
              <w:spacing w:before="120" w:after="60"/>
              <w:rPr>
                <w:lang w:val="de-CH"/>
              </w:rPr>
            </w:pPr>
            <w:r w:rsidRPr="008005FB">
              <w:rPr>
                <w:lang w:val="de-CH"/>
              </w:rPr>
              <w:t>Bestandteile des Werkvertrages und deren Rangordnung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8005FB" w:rsidRDefault="006C4FC7">
            <w:pPr>
              <w:pStyle w:val="FormularTextUErw3pt"/>
              <w:spacing w:before="120" w:after="60"/>
              <w:rPr>
                <w:lang w:val="de-CH"/>
              </w:rPr>
            </w:pPr>
            <w:r w:rsidRPr="008005FB">
              <w:rPr>
                <w:lang w:val="de-CH"/>
              </w:rPr>
              <w:t>Datum</w:t>
            </w:r>
          </w:p>
        </w:tc>
      </w:tr>
      <w:tr w:rsidR="006C4FC7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8005FB" w:rsidRDefault="006C4FC7">
            <w:pPr>
              <w:pStyle w:val="FormularText"/>
              <w:ind w:right="397"/>
              <w:jc w:val="right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8005FB" w:rsidRDefault="006C4FC7" w:rsidP="00B1339C">
            <w:pPr>
              <w:pStyle w:val="FormularTextNach05zeL"/>
              <w:rPr>
                <w:lang w:val="de-CH"/>
              </w:rPr>
            </w:pPr>
            <w:r w:rsidRPr="008005FB">
              <w:rPr>
                <w:lang w:val="de-CH"/>
              </w:rPr>
              <w:t>(Die mit * bezeichneten Dokumente liegen diesem Vertrag bei</w:t>
            </w:r>
            <w:r w:rsidR="00B1339C" w:rsidRPr="008005FB">
              <w:rPr>
                <w:lang w:val="de-CH"/>
              </w:rPr>
              <w:t>.</w:t>
            </w:r>
            <w:r w:rsidRPr="008005FB">
              <w:rPr>
                <w:lang w:val="de-CH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C4FC7" w:rsidRPr="008005FB" w:rsidRDefault="006C4FC7">
            <w:pPr>
              <w:pStyle w:val="FormularText"/>
              <w:rPr>
                <w:color w:val="0070C0"/>
                <w:lang w:val="de-CH"/>
              </w:rPr>
            </w:pPr>
          </w:p>
        </w:tc>
      </w:tr>
      <w:tr w:rsidR="009E4B62" w:rsidRPr="008005FB" w:rsidTr="00131508">
        <w:trPr>
          <w:cantSplit/>
          <w:trHeight w:hRule="exact"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4B62" w:rsidRPr="008005FB" w:rsidRDefault="009E4B62" w:rsidP="009241B0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4B62" w:rsidRPr="008005FB" w:rsidRDefault="009E4B62" w:rsidP="009241B0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Mantel Werkvertrag* (WV)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E4B62" w:rsidRPr="008005FB" w:rsidRDefault="009E4B62">
            <w:pPr>
              <w:pStyle w:val="EingabeText"/>
              <w:rPr>
                <w:i w:val="0"/>
                <w:color w:val="0070C0"/>
                <w:lang w:val="de-CH"/>
              </w:rPr>
            </w:pPr>
          </w:p>
        </w:tc>
      </w:tr>
      <w:tr w:rsidR="009E4B62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E4B62" w:rsidRPr="008005FB" w:rsidRDefault="009E4B62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E4B62" w:rsidRPr="008005FB" w:rsidRDefault="009E4B62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E4B62" w:rsidRPr="008005FB" w:rsidRDefault="009E4B62">
            <w:pPr>
              <w:rPr>
                <w:color w:val="0070C0"/>
              </w:rPr>
            </w:pPr>
          </w:p>
        </w:tc>
      </w:tr>
      <w:tr w:rsidR="00FB1E4B" w:rsidRPr="008005FB" w:rsidTr="0060737A">
        <w:trPr>
          <w:cantSplit/>
          <w:trHeight w:hRule="exact"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Allgemeine Geschäftsbedingungen BUD* (AGB)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i w:val="0"/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  <w:trHeight w:hRule="exact"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Projektbezogene Bestimmungen* (PB)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i w:val="0"/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  <w:trHeight w:hRule="exact" w:val="23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spacing w:line="240" w:lineRule="auto"/>
              <w:rPr>
                <w:lang w:val="de-CH"/>
              </w:rPr>
            </w:pPr>
            <w:r w:rsidRPr="008005FB">
              <w:rPr>
                <w:lang w:val="de-CH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Leistungsbezogene Bestimmungen* (LB)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  <w:trHeight w:hRule="exact" w:val="105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pStyle w:val="FormularTextR"/>
              <w:spacing w:line="240" w:lineRule="auto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pStyle w:val="FormularTextL"/>
              <w:ind w:right="57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  <w:trHeight w:hRule="exact" w:val="23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spacing w:line="240" w:lineRule="auto"/>
              <w:rPr>
                <w:lang w:val="de-CH"/>
              </w:rPr>
            </w:pPr>
            <w:r w:rsidRPr="008005FB">
              <w:rPr>
                <w:lang w:val="de-CH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Bereinigtes Leistungsverzeichnis* (LV)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"/>
              <w:rPr>
                <w:lang w:val="de-CH"/>
              </w:rPr>
            </w:pPr>
            <w:r w:rsidRPr="008005FB">
              <w:rPr>
                <w:lang w:val="de-CH"/>
              </w:rPr>
              <w:t>Beilagen zur Submission* (BS)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Formular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227A1F" w:rsidP="00FB1E4B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7</w:t>
            </w:r>
            <w:r w:rsidR="00FB1E4B" w:rsidRPr="008005FB">
              <w:rPr>
                <w:lang w:val="de-CH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Allgemeine Bestimmungen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i w:val="0"/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val="227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a) Allgemeine Offert- und Vertragsbedingungen für Inlandgeschäfte des VSA (AVB VSA)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i w:val="0"/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b) Liste der Nebenleistungen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c) Montagebedingungen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hRule="exact"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spacing w:line="240" w:lineRule="auto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d) SIA Norm 118 Allgemeine Bedingungen für Bauarbeiten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spacing w:line="240" w:lineRule="auto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e)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val="187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f)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L"/>
              <w:tabs>
                <w:tab w:val="clear" w:pos="170"/>
                <w:tab w:val="clear" w:pos="567"/>
                <w:tab w:val="left" w:pos="283"/>
              </w:tabs>
              <w:ind w:right="57"/>
              <w:rPr>
                <w:lang w:val="de-CH"/>
              </w:rPr>
            </w:pPr>
            <w:r w:rsidRPr="008005FB">
              <w:rPr>
                <w:lang w:val="de-CH"/>
              </w:rPr>
              <w:t>g)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8005FB" w:rsidRDefault="00FB1E4B" w:rsidP="00FB1E4B">
            <w:pPr>
              <w:pStyle w:val="EingabeText"/>
              <w:rPr>
                <w:color w:val="0070C0"/>
                <w:lang w:val="de-CH"/>
              </w:rPr>
            </w:pPr>
          </w:p>
        </w:tc>
      </w:tr>
      <w:tr w:rsidR="00FB1E4B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B1E4B" w:rsidRPr="008005FB" w:rsidRDefault="00FB1E4B" w:rsidP="00FB1E4B">
            <w:pPr>
              <w:rPr>
                <w:color w:val="0070C0"/>
              </w:rPr>
            </w:pPr>
          </w:p>
        </w:tc>
      </w:tr>
      <w:tr w:rsidR="00227A1F" w:rsidRPr="008005FB" w:rsidTr="008646F3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A1F" w:rsidRPr="008005FB" w:rsidRDefault="00227A1F" w:rsidP="008646F3">
            <w:pPr>
              <w:pStyle w:val="FormularTextR"/>
              <w:rPr>
                <w:lang w:val="de-CH"/>
              </w:rPr>
            </w:pPr>
            <w:r w:rsidRPr="008005FB">
              <w:rPr>
                <w:lang w:val="de-CH"/>
              </w:rPr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A1F" w:rsidRPr="008005FB" w:rsidRDefault="00227A1F" w:rsidP="008646F3">
            <w:pPr>
              <w:pStyle w:val="FormularText"/>
              <w:rPr>
                <w:lang w:val="de-CH"/>
              </w:rPr>
            </w:pPr>
            <w:r w:rsidRPr="00E047A0">
              <w:rPr>
                <w:lang w:val="de-CH"/>
              </w:rPr>
              <w:t>Angebotsunterlagen Unternehmer</w:t>
            </w:r>
            <w:r w:rsidRPr="008005FB">
              <w:rPr>
                <w:lang w:val="de-CH"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227A1F" w:rsidRPr="008005FB" w:rsidRDefault="00227A1F" w:rsidP="008646F3">
            <w:pPr>
              <w:pStyle w:val="FormularText"/>
              <w:rPr>
                <w:color w:val="0070C0"/>
                <w:lang w:val="de-CH"/>
              </w:rPr>
            </w:pPr>
          </w:p>
        </w:tc>
      </w:tr>
      <w:tr w:rsidR="00227A1F" w:rsidRPr="008005FB" w:rsidTr="00131508">
        <w:trPr>
          <w:cantSplit/>
          <w:trHeight w:hRule="exact" w:val="12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27A1F" w:rsidRPr="008005FB" w:rsidRDefault="00227A1F" w:rsidP="00FB1E4B"/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27A1F" w:rsidRPr="008005FB" w:rsidRDefault="00227A1F" w:rsidP="00FB1E4B"/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27A1F" w:rsidRPr="008005FB" w:rsidRDefault="00227A1F" w:rsidP="00FB1E4B">
            <w:pPr>
              <w:rPr>
                <w:color w:val="0070C0"/>
              </w:rPr>
            </w:pPr>
          </w:p>
        </w:tc>
      </w:tr>
      <w:tr w:rsidR="00FB1E4B" w:rsidTr="00131508">
        <w:trPr>
          <w:cantSplit/>
          <w:trHeight w:val="187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B1E4B" w:rsidRPr="008005FB" w:rsidRDefault="00FB1E4B" w:rsidP="00FB1E4B">
            <w:pPr>
              <w:pStyle w:val="FormularTextR"/>
              <w:rPr>
                <w:lang w:val="de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B1E4B" w:rsidRDefault="00FB1E4B" w:rsidP="00FB1E4B">
            <w:pPr>
              <w:pStyle w:val="FormularTextL"/>
              <w:ind w:right="57"/>
              <w:rPr>
                <w:i/>
                <w:lang w:val="de-CH"/>
              </w:rPr>
            </w:pPr>
            <w:r w:rsidRPr="008005FB">
              <w:rPr>
                <w:i/>
                <w:lang w:val="de-CH"/>
              </w:rPr>
              <w:t>Bei Widersprüchen in den einzelnen Vertragsbestandteilen geht die jeweils höherrangige Regelung vor.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B1E4B" w:rsidRPr="000A0C71" w:rsidRDefault="00FB1E4B" w:rsidP="00FB1E4B">
            <w:pPr>
              <w:pStyle w:val="EingabeText"/>
              <w:rPr>
                <w:lang w:val="de-CH"/>
              </w:rPr>
            </w:pPr>
          </w:p>
        </w:tc>
      </w:tr>
      <w:tr w:rsidR="00FB1E4B" w:rsidTr="00131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4"/>
                <w:lang w:val="de-CH"/>
              </w:rPr>
              <w:br/>
            </w:r>
            <w:r>
              <w:rPr>
                <w:lang w:val="de-CH"/>
              </w:rPr>
              <w:t>Art. 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Termine</w:t>
            </w:r>
          </w:p>
        </w:tc>
      </w:tr>
      <w:tr w:rsidR="00FB1E4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05ze"/>
            </w:pPr>
            <w:r>
              <w:t>Für die Erfüllung der vertraglichen Leistungen gelten folgende Termine:</w:t>
            </w:r>
          </w:p>
        </w:tc>
      </w:tr>
      <w:tr w:rsidR="00FB1E4B" w:rsidTr="00131508">
        <w:trPr>
          <w:cantSplit/>
          <w:trHeight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Arbeitsbeginn: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CE173F" w:rsidRDefault="00FB1E4B" w:rsidP="00FB1E4B">
            <w:pPr>
              <w:pStyle w:val="EingabeTextNach3pt"/>
              <w:jc w:val="left"/>
              <w:rPr>
                <w:i w:val="0"/>
                <w:color w:val="0070C0"/>
                <w:highlight w:val="lightGray"/>
                <w:lang w:val="de-CH"/>
              </w:rPr>
            </w:pPr>
          </w:p>
        </w:tc>
      </w:tr>
      <w:tr w:rsidR="00FB1E4B" w:rsidTr="00131508">
        <w:trPr>
          <w:cantSplit/>
          <w:trHeight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Ausführungsdauer: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CE173F" w:rsidRDefault="00FB1E4B" w:rsidP="00FB1E4B">
            <w:pPr>
              <w:pStyle w:val="EingabeTextNach3pt"/>
              <w:jc w:val="left"/>
              <w:rPr>
                <w:i w:val="0"/>
                <w:color w:val="0070C0"/>
                <w:highlight w:val="lightGray"/>
                <w:lang w:val="de-CH"/>
              </w:rPr>
            </w:pPr>
          </w:p>
        </w:tc>
      </w:tr>
      <w:tr w:rsidR="00FB1E4B" w:rsidTr="00131508">
        <w:trPr>
          <w:cantSplit/>
          <w:trHeight w:val="24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Inbetriebnahme: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Pr="00CE173F" w:rsidRDefault="00FB1E4B" w:rsidP="00FB1E4B">
            <w:pPr>
              <w:pStyle w:val="EingabeTextNach3pt"/>
              <w:jc w:val="left"/>
              <w:rPr>
                <w:i w:val="0"/>
                <w:color w:val="0070C0"/>
                <w:highlight w:val="lightGray"/>
                <w:lang w:val="de-CH"/>
              </w:rPr>
            </w:pPr>
          </w:p>
        </w:tc>
      </w:tr>
      <w:tr w:rsidR="00FB1E4B" w:rsidTr="00131508">
        <w:trPr>
          <w:cantSplit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B1E4B" w:rsidRDefault="00FB1E4B" w:rsidP="00FB1E4B">
            <w:pPr>
              <w:pStyle w:val="FormularTextNach05ze"/>
            </w:pPr>
          </w:p>
        </w:tc>
      </w:tr>
      <w:tr w:rsidR="00FB1E4B" w:rsidTr="00131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Art. 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Vertreter des Bauherrn bzw. der Bauleitung</w:t>
            </w:r>
          </w:p>
        </w:tc>
      </w:tr>
      <w:tr w:rsidR="00FB1E4B" w:rsidRPr="00F02754" w:rsidTr="00131508">
        <w:trPr>
          <w:cantSplit/>
          <w:trHeight w:val="31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- Projektleitung Bauherr: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Default="00FB1E4B" w:rsidP="00FB1E4B">
            <w:pPr>
              <w:pStyle w:val="EingabeTextN3pt"/>
              <w:rPr>
                <w:i w:val="0"/>
                <w:color w:val="0070C0"/>
                <w:highlight w:val="lightGray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highlight w:val="lightGray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highlight w:val="lightGray"/>
                <w:lang w:val="de-CH"/>
              </w:rPr>
            </w:pPr>
          </w:p>
          <w:p w:rsidR="00FB1E4B" w:rsidRPr="00F02754" w:rsidRDefault="00FB1E4B" w:rsidP="00FB1E4B">
            <w:pPr>
              <w:pStyle w:val="EingabeTextN3pt"/>
              <w:rPr>
                <w:i w:val="0"/>
                <w:color w:val="0070C0"/>
                <w:highlight w:val="lightGray"/>
                <w:lang w:val="de-CH"/>
              </w:rPr>
            </w:pPr>
          </w:p>
        </w:tc>
      </w:tr>
      <w:tr w:rsidR="00FB1E4B" w:rsidTr="00131508">
        <w:trPr>
          <w:cantSplit/>
          <w:trHeight w:val="31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- Betriebsverantwortlicher: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Pr="00F02754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</w:tc>
      </w:tr>
      <w:tr w:rsidR="00FB1E4B" w:rsidTr="00131508">
        <w:trPr>
          <w:cantSplit/>
          <w:trHeight w:val="31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jc w:val="left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jc w:val="left"/>
              <w:rPr>
                <w:lang w:val="de-CH"/>
              </w:rPr>
            </w:pPr>
            <w:r>
              <w:rPr>
                <w:lang w:val="de-CH"/>
              </w:rPr>
              <w:t>- Projektleitung Planer/Ingenieur: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Pr="00F02754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</w:tc>
      </w:tr>
      <w:tr w:rsidR="00FB1E4B" w:rsidTr="00131508">
        <w:trPr>
          <w:cantSplit/>
          <w:trHeight w:val="318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"/>
              <w:spacing w:after="60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E4B" w:rsidRDefault="00FB1E4B" w:rsidP="00FB1E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- Bauleitung:</w:t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  <w:p w:rsidR="00FB1E4B" w:rsidRPr="00F02754" w:rsidRDefault="00FB1E4B" w:rsidP="00FB1E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</w:tc>
      </w:tr>
    </w:tbl>
    <w:p w:rsidR="00904E47" w:rsidRDefault="00904E47">
      <w:r>
        <w:rPr>
          <w:b/>
        </w:rPr>
        <w:br w:type="page"/>
      </w:r>
    </w:p>
    <w:tbl>
      <w:tblPr>
        <w:tblW w:w="99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30"/>
        <w:gridCol w:w="2390"/>
        <w:gridCol w:w="982"/>
        <w:gridCol w:w="284"/>
        <w:gridCol w:w="1853"/>
        <w:gridCol w:w="3250"/>
        <w:gridCol w:w="10"/>
        <w:gridCol w:w="20"/>
        <w:gridCol w:w="10"/>
      </w:tblGrid>
      <w:tr w:rsidR="00502A5D" w:rsidTr="00131508">
        <w:trPr>
          <w:gridAfter w:val="3"/>
          <w:wAfter w:w="4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A5D" w:rsidRDefault="00502A5D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lastRenderedPageBreak/>
              <w:br/>
            </w:r>
            <w:r>
              <w:rPr>
                <w:lang w:val="de-CH"/>
              </w:rPr>
              <w:t>Art. 5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A5D" w:rsidRDefault="00502A5D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Organisation des Unternehmers bzw. der Arbeitsgemeinschaft</w:t>
            </w:r>
          </w:p>
        </w:tc>
      </w:tr>
      <w:tr w:rsidR="009E4B62" w:rsidTr="00131508">
        <w:trPr>
          <w:gridAfter w:val="3"/>
          <w:wAfter w:w="40" w:type="dxa"/>
          <w:cantSplit/>
          <w:trHeight w:val="653"/>
        </w:trPr>
        <w:tc>
          <w:tcPr>
            <w:tcW w:w="851" w:type="dxa"/>
            <w:tcBorders>
              <w:top w:val="single" w:sz="4" w:space="0" w:color="FFFFFF"/>
            </w:tcBorders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FFFFFF"/>
            </w:tcBorders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Federführende Unternehmung: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</w:tcBorders>
            <w:shd w:val="clear" w:color="auto" w:fill="D9D9D9"/>
          </w:tcPr>
          <w:p w:rsidR="009E4B62" w:rsidRDefault="009E4B62" w:rsidP="004D654B">
            <w:pPr>
              <w:pStyle w:val="EingabeText"/>
              <w:ind w:right="142"/>
              <w:jc w:val="left"/>
              <w:rPr>
                <w:i w:val="0"/>
                <w:color w:val="0070C0"/>
                <w:lang w:val="de-CH"/>
              </w:rPr>
            </w:pPr>
          </w:p>
          <w:p w:rsidR="009E4B62" w:rsidRDefault="009E4B62" w:rsidP="004D654B">
            <w:pPr>
              <w:pStyle w:val="EingabeText"/>
              <w:ind w:right="142"/>
              <w:jc w:val="left"/>
              <w:rPr>
                <w:i w:val="0"/>
                <w:color w:val="0070C0"/>
                <w:lang w:val="de-CH"/>
              </w:rPr>
            </w:pPr>
          </w:p>
          <w:p w:rsidR="009E4B62" w:rsidRDefault="009E4B62" w:rsidP="004D654B">
            <w:pPr>
              <w:pStyle w:val="EingabeText"/>
              <w:ind w:right="142"/>
              <w:jc w:val="left"/>
              <w:rPr>
                <w:i w:val="0"/>
                <w:color w:val="0070C0"/>
                <w:lang w:val="de-CH"/>
              </w:rPr>
            </w:pPr>
          </w:p>
          <w:p w:rsidR="009E4B62" w:rsidRDefault="009E4B62" w:rsidP="004D654B">
            <w:pPr>
              <w:pStyle w:val="EingabeText"/>
              <w:ind w:right="142"/>
              <w:jc w:val="left"/>
              <w:rPr>
                <w:i w:val="0"/>
                <w:color w:val="0070C0"/>
                <w:lang w:val="de-CH"/>
              </w:rPr>
            </w:pPr>
          </w:p>
          <w:p w:rsidR="009E4B62" w:rsidRPr="00F02754" w:rsidRDefault="009E4B62" w:rsidP="004D654B">
            <w:pPr>
              <w:pStyle w:val="EingabeText"/>
              <w:ind w:right="142"/>
              <w:jc w:val="left"/>
              <w:rPr>
                <w:i w:val="0"/>
                <w:color w:val="0070C0"/>
                <w:lang w:val="de-CH"/>
              </w:rPr>
            </w:pPr>
          </w:p>
        </w:tc>
      </w:tr>
      <w:tr w:rsidR="009E4B62" w:rsidTr="00131508">
        <w:trPr>
          <w:gridAfter w:val="3"/>
          <w:wAfter w:w="40" w:type="dxa"/>
          <w:cantSplit/>
          <w:trHeight w:val="653"/>
        </w:trPr>
        <w:tc>
          <w:tcPr>
            <w:tcW w:w="851" w:type="dxa"/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</w:p>
        </w:tc>
        <w:tc>
          <w:tcPr>
            <w:tcW w:w="3685" w:type="dxa"/>
            <w:gridSpan w:val="4"/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Partnerunternehmung: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9E4B62" w:rsidRDefault="009E4B62" w:rsidP="004D654B">
            <w:pPr>
              <w:pStyle w:val="EingabeTextNach3pt"/>
              <w:rPr>
                <w:i w:val="0"/>
                <w:color w:val="0070C0"/>
                <w:lang w:val="de-CH"/>
              </w:rPr>
            </w:pPr>
          </w:p>
          <w:p w:rsidR="009E4B62" w:rsidRDefault="009E4B62" w:rsidP="004D654B">
            <w:pPr>
              <w:pStyle w:val="EingabeTextNach3pt"/>
              <w:rPr>
                <w:i w:val="0"/>
                <w:color w:val="0070C0"/>
                <w:lang w:val="de-CH"/>
              </w:rPr>
            </w:pPr>
          </w:p>
          <w:p w:rsidR="009E4B62" w:rsidRDefault="009E4B62" w:rsidP="004D654B">
            <w:pPr>
              <w:pStyle w:val="EingabeTextNach3pt"/>
              <w:rPr>
                <w:i w:val="0"/>
                <w:color w:val="0070C0"/>
                <w:lang w:val="de-CH"/>
              </w:rPr>
            </w:pPr>
          </w:p>
          <w:p w:rsidR="009E4B62" w:rsidRPr="00F02754" w:rsidRDefault="009E4B62" w:rsidP="004D654B">
            <w:pPr>
              <w:pStyle w:val="EingabeTextNach3pt"/>
              <w:rPr>
                <w:i w:val="0"/>
                <w:color w:val="0070C0"/>
                <w:lang w:val="de-CH"/>
              </w:rPr>
            </w:pPr>
          </w:p>
        </w:tc>
      </w:tr>
      <w:tr w:rsidR="009E4B62" w:rsidTr="00131508">
        <w:trPr>
          <w:gridAfter w:val="3"/>
          <w:wAfter w:w="40" w:type="dxa"/>
          <w:cantSplit/>
          <w:trHeight w:val="653"/>
        </w:trPr>
        <w:tc>
          <w:tcPr>
            <w:tcW w:w="851" w:type="dxa"/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</w:p>
        </w:tc>
        <w:tc>
          <w:tcPr>
            <w:tcW w:w="3685" w:type="dxa"/>
            <w:gridSpan w:val="4"/>
          </w:tcPr>
          <w:p w:rsidR="009E4B62" w:rsidRDefault="009E4B62" w:rsidP="004D65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Verantwortlicher Baustellenchef: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9E4B62" w:rsidRPr="00F02754" w:rsidRDefault="009E4B62" w:rsidP="004D654B">
            <w:pPr>
              <w:pStyle w:val="EingabeTextNach05ze"/>
              <w:rPr>
                <w:i w:val="0"/>
                <w:color w:val="0070C0"/>
                <w:lang w:val="de-CH"/>
              </w:rPr>
            </w:pPr>
          </w:p>
        </w:tc>
      </w:tr>
      <w:tr w:rsidR="00F65D08" w:rsidTr="00131508">
        <w:trPr>
          <w:gridAfter w:val="3"/>
          <w:wAfter w:w="40" w:type="dxa"/>
          <w:cantSplit/>
          <w:trHeight w:val="653"/>
        </w:trPr>
        <w:tc>
          <w:tcPr>
            <w:tcW w:w="851" w:type="dxa"/>
          </w:tcPr>
          <w:p w:rsidR="00F65D08" w:rsidRDefault="00F65D08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9072" w:type="dxa"/>
            <w:gridSpan w:val="7"/>
          </w:tcPr>
          <w:p w:rsidR="00F65D08" w:rsidRPr="00F4551C" w:rsidRDefault="00F65D08" w:rsidP="004D654B">
            <w:pPr>
              <w:pStyle w:val="FormularTextNach05ze"/>
            </w:pPr>
            <w:r w:rsidRPr="00F4551C">
              <w:t>Die federführende Unternehmung ist befugt, die Arbeitsgemeinschaft rechtsgültig zu vertreten und mit der Bauleitung zu verkehren.</w:t>
            </w:r>
          </w:p>
        </w:tc>
      </w:tr>
      <w:tr w:rsidR="009E4B62" w:rsidTr="00131508">
        <w:trPr>
          <w:gridAfter w:val="3"/>
          <w:wAfter w:w="40" w:type="dxa"/>
          <w:cantSplit/>
          <w:trHeight w:val="480"/>
        </w:trPr>
        <w:tc>
          <w:tcPr>
            <w:tcW w:w="851" w:type="dxa"/>
          </w:tcPr>
          <w:p w:rsidR="009E4B62" w:rsidRDefault="009E4B62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9E4B62" w:rsidRPr="00F4551C" w:rsidRDefault="009E4B62" w:rsidP="004D654B">
            <w:pPr>
              <w:pStyle w:val="FormularTextNach05zeL"/>
              <w:rPr>
                <w:lang w:val="de-CH"/>
              </w:rPr>
            </w:pPr>
            <w:r w:rsidRPr="00F4551C">
              <w:rPr>
                <w:lang w:val="de-CH"/>
              </w:rPr>
              <w:t>Bankverbindung für vertragliche Zahlungen: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9E4B62" w:rsidRPr="00F02754" w:rsidRDefault="009E4B62" w:rsidP="004D654B">
            <w:pPr>
              <w:pStyle w:val="FormularTextNach05zeL"/>
              <w:rPr>
                <w:color w:val="0070C0"/>
                <w:lang w:val="de-CH"/>
              </w:rPr>
            </w:pPr>
          </w:p>
        </w:tc>
      </w:tr>
      <w:tr w:rsidR="006C4FC7" w:rsidTr="00325276">
        <w:trPr>
          <w:gridAfter w:val="2"/>
          <w:wAfter w:w="30" w:type="dxa"/>
          <w:cantSplit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C4FC7" w:rsidRDefault="006C4FC7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Art. 6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</w:tcBorders>
          </w:tcPr>
          <w:p w:rsidR="006C4FC7" w:rsidRDefault="006C4FC7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Haftpflichtversicherung des Unternehmers</w:t>
            </w:r>
          </w:p>
        </w:tc>
      </w:tr>
      <w:tr w:rsidR="009E4B62" w:rsidTr="00131508">
        <w:trPr>
          <w:gridAfter w:val="2"/>
          <w:wAfter w:w="30" w:type="dxa"/>
          <w:cantSplit/>
          <w:trHeight w:val="240"/>
        </w:trPr>
        <w:tc>
          <w:tcPr>
            <w:tcW w:w="1134" w:type="dxa"/>
            <w:gridSpan w:val="2"/>
          </w:tcPr>
          <w:p w:rsidR="009E4B62" w:rsidRDefault="009E4B62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9E4B62" w:rsidRDefault="0047276F" w:rsidP="004D65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Versicherungsgesellschaft: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9E4B62" w:rsidRPr="00F02754" w:rsidRDefault="009E4B62" w:rsidP="004D65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</w:tc>
      </w:tr>
      <w:tr w:rsidR="009E4B62" w:rsidTr="00131508">
        <w:trPr>
          <w:gridAfter w:val="2"/>
          <w:wAfter w:w="30" w:type="dxa"/>
          <w:cantSplit/>
          <w:trHeight w:val="240"/>
        </w:trPr>
        <w:tc>
          <w:tcPr>
            <w:tcW w:w="1134" w:type="dxa"/>
            <w:gridSpan w:val="2"/>
          </w:tcPr>
          <w:p w:rsidR="009E4B62" w:rsidRDefault="009E4B62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9E4B62" w:rsidRDefault="0047276F" w:rsidP="004D654B">
            <w:pPr>
              <w:pStyle w:val="FormularTextNach3pt"/>
              <w:rPr>
                <w:lang w:val="de-CH"/>
              </w:rPr>
            </w:pPr>
            <w:r>
              <w:rPr>
                <w:lang w:val="de-CH"/>
              </w:rPr>
              <w:t>Policen-Nr.:</w:t>
            </w:r>
          </w:p>
        </w:tc>
        <w:tc>
          <w:tcPr>
            <w:tcW w:w="6379" w:type="dxa"/>
            <w:gridSpan w:val="5"/>
            <w:shd w:val="clear" w:color="auto" w:fill="D9D9D9"/>
          </w:tcPr>
          <w:p w:rsidR="009E4B62" w:rsidRPr="00F02754" w:rsidRDefault="009E4B62" w:rsidP="004D654B">
            <w:pPr>
              <w:pStyle w:val="EingabeTextN3pt"/>
              <w:rPr>
                <w:i w:val="0"/>
                <w:color w:val="0070C0"/>
                <w:lang w:val="de-CH"/>
              </w:rPr>
            </w:pPr>
          </w:p>
        </w:tc>
      </w:tr>
      <w:tr w:rsidR="009E4B62" w:rsidTr="00131508">
        <w:trPr>
          <w:gridAfter w:val="2"/>
          <w:wAfter w:w="30" w:type="dxa"/>
          <w:cantSplit/>
          <w:trHeight w:hRule="exact" w:val="240"/>
        </w:trPr>
        <w:tc>
          <w:tcPr>
            <w:tcW w:w="1134" w:type="dxa"/>
            <w:gridSpan w:val="2"/>
          </w:tcPr>
          <w:p w:rsidR="009E4B62" w:rsidRDefault="009E4B62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9E4B62" w:rsidRDefault="0047276F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Leistungen:</w:t>
            </w:r>
          </w:p>
        </w:tc>
        <w:tc>
          <w:tcPr>
            <w:tcW w:w="3119" w:type="dxa"/>
            <w:gridSpan w:val="3"/>
          </w:tcPr>
          <w:p w:rsidR="009E4B62" w:rsidRDefault="0047276F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Personenschaden: CHF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9E4B62" w:rsidRPr="00F02754" w:rsidRDefault="009E4B62" w:rsidP="004D654B">
            <w:pPr>
              <w:pStyle w:val="EingabeText"/>
              <w:tabs>
                <w:tab w:val="right" w:pos="1984"/>
              </w:tabs>
              <w:rPr>
                <w:i w:val="0"/>
                <w:color w:val="0070C0"/>
                <w:lang w:val="de-CH"/>
              </w:rPr>
            </w:pPr>
          </w:p>
        </w:tc>
      </w:tr>
      <w:tr w:rsidR="00F65D08" w:rsidTr="00131508">
        <w:trPr>
          <w:gridAfter w:val="2"/>
          <w:wAfter w:w="30" w:type="dxa"/>
          <w:cantSplit/>
          <w:trHeight w:hRule="exact" w:val="120"/>
        </w:trPr>
        <w:tc>
          <w:tcPr>
            <w:tcW w:w="1134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2420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3119" w:type="dxa"/>
            <w:gridSpan w:val="3"/>
            <w:shd w:val="clear" w:color="auto" w:fill="auto"/>
          </w:tcPr>
          <w:p w:rsidR="00F65D08" w:rsidRDefault="00F65D08" w:rsidP="004D654B"/>
        </w:tc>
        <w:tc>
          <w:tcPr>
            <w:tcW w:w="3260" w:type="dxa"/>
            <w:gridSpan w:val="2"/>
            <w:shd w:val="clear" w:color="auto" w:fill="auto"/>
          </w:tcPr>
          <w:p w:rsidR="00F65D08" w:rsidRPr="00F02754" w:rsidRDefault="00F65D08" w:rsidP="004D654B">
            <w:pPr>
              <w:rPr>
                <w:color w:val="0070C0"/>
              </w:rPr>
            </w:pPr>
          </w:p>
        </w:tc>
      </w:tr>
      <w:tr w:rsidR="0047276F" w:rsidRPr="00BC50F7" w:rsidTr="00131508">
        <w:trPr>
          <w:gridAfter w:val="2"/>
          <w:wAfter w:w="30" w:type="dxa"/>
          <w:cantSplit/>
          <w:trHeight w:hRule="exact" w:val="240"/>
        </w:trPr>
        <w:tc>
          <w:tcPr>
            <w:tcW w:w="1134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3119" w:type="dxa"/>
            <w:gridSpan w:val="3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Sachschaden: CHF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7276F" w:rsidRPr="00F02754" w:rsidRDefault="0047276F" w:rsidP="004D654B">
            <w:pPr>
              <w:pStyle w:val="EingabeText"/>
              <w:tabs>
                <w:tab w:val="right" w:pos="1984"/>
              </w:tabs>
              <w:rPr>
                <w:i w:val="0"/>
                <w:color w:val="0070C0"/>
                <w:lang w:val="de-CH"/>
              </w:rPr>
            </w:pPr>
          </w:p>
        </w:tc>
      </w:tr>
      <w:tr w:rsidR="00F65D08" w:rsidTr="00131508">
        <w:trPr>
          <w:gridAfter w:val="2"/>
          <w:wAfter w:w="30" w:type="dxa"/>
          <w:cantSplit/>
          <w:trHeight w:hRule="exact" w:val="120"/>
        </w:trPr>
        <w:tc>
          <w:tcPr>
            <w:tcW w:w="1134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2420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3119" w:type="dxa"/>
            <w:gridSpan w:val="3"/>
            <w:shd w:val="clear" w:color="auto" w:fill="auto"/>
          </w:tcPr>
          <w:p w:rsidR="00F65D08" w:rsidRDefault="00F65D08" w:rsidP="004D654B"/>
        </w:tc>
        <w:tc>
          <w:tcPr>
            <w:tcW w:w="3260" w:type="dxa"/>
            <w:gridSpan w:val="2"/>
            <w:shd w:val="clear" w:color="auto" w:fill="auto"/>
          </w:tcPr>
          <w:p w:rsidR="00F65D08" w:rsidRPr="00F02754" w:rsidRDefault="00F65D08" w:rsidP="004D654B">
            <w:pPr>
              <w:rPr>
                <w:color w:val="0070C0"/>
              </w:rPr>
            </w:pPr>
          </w:p>
        </w:tc>
      </w:tr>
      <w:tr w:rsidR="0047276F" w:rsidTr="00131508">
        <w:trPr>
          <w:gridAfter w:val="2"/>
          <w:wAfter w:w="30" w:type="dxa"/>
          <w:cantSplit/>
          <w:trHeight w:hRule="exact" w:val="240"/>
        </w:trPr>
        <w:tc>
          <w:tcPr>
            <w:tcW w:w="1134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3119" w:type="dxa"/>
            <w:gridSpan w:val="3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Vermögensschäden: CHF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7276F" w:rsidRPr="00F02754" w:rsidRDefault="0047276F" w:rsidP="004D654B">
            <w:pPr>
              <w:pStyle w:val="EingabeText"/>
              <w:tabs>
                <w:tab w:val="right" w:pos="1984"/>
              </w:tabs>
              <w:rPr>
                <w:i w:val="0"/>
                <w:color w:val="0070C0"/>
                <w:lang w:val="de-CH"/>
              </w:rPr>
            </w:pPr>
          </w:p>
        </w:tc>
      </w:tr>
      <w:tr w:rsidR="00F65D08" w:rsidTr="00131508">
        <w:trPr>
          <w:gridAfter w:val="2"/>
          <w:wAfter w:w="30" w:type="dxa"/>
          <w:cantSplit/>
          <w:trHeight w:hRule="exact" w:val="120"/>
        </w:trPr>
        <w:tc>
          <w:tcPr>
            <w:tcW w:w="1134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2420" w:type="dxa"/>
            <w:gridSpan w:val="2"/>
            <w:shd w:val="clear" w:color="auto" w:fill="auto"/>
          </w:tcPr>
          <w:p w:rsidR="00F65D08" w:rsidRDefault="00F65D08" w:rsidP="004D654B"/>
        </w:tc>
        <w:tc>
          <w:tcPr>
            <w:tcW w:w="3119" w:type="dxa"/>
            <w:gridSpan w:val="3"/>
            <w:shd w:val="clear" w:color="auto" w:fill="auto"/>
          </w:tcPr>
          <w:p w:rsidR="00F65D08" w:rsidRDefault="00F65D08" w:rsidP="004D654B"/>
        </w:tc>
        <w:tc>
          <w:tcPr>
            <w:tcW w:w="3260" w:type="dxa"/>
            <w:gridSpan w:val="2"/>
            <w:shd w:val="clear" w:color="auto" w:fill="auto"/>
          </w:tcPr>
          <w:p w:rsidR="00F65D08" w:rsidRPr="00F02754" w:rsidRDefault="00F65D08" w:rsidP="004D654B">
            <w:pPr>
              <w:rPr>
                <w:color w:val="0070C0"/>
              </w:rPr>
            </w:pPr>
          </w:p>
        </w:tc>
      </w:tr>
      <w:tr w:rsidR="0047276F" w:rsidTr="00131508">
        <w:trPr>
          <w:gridAfter w:val="2"/>
          <w:wAfter w:w="30" w:type="dxa"/>
          <w:cantSplit/>
          <w:trHeight w:hRule="exact" w:val="240"/>
        </w:trPr>
        <w:tc>
          <w:tcPr>
            <w:tcW w:w="1134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3119" w:type="dxa"/>
            <w:gridSpan w:val="3"/>
          </w:tcPr>
          <w:p w:rsidR="0047276F" w:rsidRDefault="0047276F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max. pro Schadenereignis: CHF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7276F" w:rsidRPr="00F02754" w:rsidRDefault="0047276F" w:rsidP="004D654B">
            <w:pPr>
              <w:pStyle w:val="EingabeText"/>
              <w:tabs>
                <w:tab w:val="right" w:pos="1984"/>
              </w:tabs>
              <w:rPr>
                <w:i w:val="0"/>
                <w:color w:val="0070C0"/>
                <w:lang w:val="de-CH"/>
              </w:rPr>
            </w:pPr>
          </w:p>
        </w:tc>
      </w:tr>
      <w:tr w:rsidR="00904E47" w:rsidTr="00131508">
        <w:trPr>
          <w:gridAfter w:val="2"/>
          <w:wAfter w:w="30" w:type="dxa"/>
          <w:cantSplit/>
          <w:trHeight w:hRule="exact" w:val="98"/>
        </w:trPr>
        <w:tc>
          <w:tcPr>
            <w:tcW w:w="1134" w:type="dxa"/>
            <w:gridSpan w:val="2"/>
          </w:tcPr>
          <w:p w:rsidR="00904E47" w:rsidRDefault="00904E47">
            <w:pPr>
              <w:pStyle w:val="FormularText"/>
              <w:rPr>
                <w:lang w:val="de-CH"/>
              </w:rPr>
            </w:pPr>
          </w:p>
        </w:tc>
        <w:tc>
          <w:tcPr>
            <w:tcW w:w="2420" w:type="dxa"/>
            <w:gridSpan w:val="2"/>
          </w:tcPr>
          <w:p w:rsidR="00904E47" w:rsidRDefault="00904E47">
            <w:pPr>
              <w:pStyle w:val="FormularText"/>
              <w:rPr>
                <w:lang w:val="de-CH"/>
              </w:rPr>
            </w:pPr>
          </w:p>
        </w:tc>
        <w:tc>
          <w:tcPr>
            <w:tcW w:w="3119" w:type="dxa"/>
            <w:gridSpan w:val="3"/>
          </w:tcPr>
          <w:p w:rsidR="00904E47" w:rsidRDefault="00904E47">
            <w:pPr>
              <w:pStyle w:val="FormularText"/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:rsidR="00904E47" w:rsidRDefault="00904E47" w:rsidP="00F4551C">
            <w:pPr>
              <w:pStyle w:val="EingabeText"/>
              <w:tabs>
                <w:tab w:val="right" w:pos="1984"/>
              </w:tabs>
              <w:rPr>
                <w:i w:val="0"/>
                <w:color w:val="0000FF"/>
                <w:lang w:val="de-CH"/>
              </w:rPr>
            </w:pPr>
          </w:p>
        </w:tc>
      </w:tr>
      <w:tr w:rsidR="006C4FC7" w:rsidTr="00325276">
        <w:trPr>
          <w:gridAfter w:val="2"/>
          <w:wAfter w:w="30" w:type="dxa"/>
          <w:cantSplit/>
          <w:trHeight w:hRule="exact" w:val="120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C4FC7" w:rsidRDefault="006C4FC7"/>
        </w:tc>
        <w:tc>
          <w:tcPr>
            <w:tcW w:w="8799" w:type="dxa"/>
            <w:gridSpan w:val="7"/>
            <w:tcBorders>
              <w:bottom w:val="single" w:sz="4" w:space="0" w:color="auto"/>
            </w:tcBorders>
          </w:tcPr>
          <w:p w:rsidR="006C4FC7" w:rsidRDefault="006C4FC7"/>
        </w:tc>
      </w:tr>
      <w:tr w:rsidR="006C4FC7" w:rsidTr="00325276">
        <w:trPr>
          <w:gridAfter w:val="2"/>
          <w:wAfter w:w="30" w:type="dxa"/>
          <w:cantSplit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C4FC7" w:rsidRDefault="006C4FC7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Art. 7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</w:tcBorders>
          </w:tcPr>
          <w:p w:rsidR="006C4FC7" w:rsidRDefault="006C4FC7">
            <w:pPr>
              <w:pStyle w:val="Artikel"/>
              <w:spacing w:line="240" w:lineRule="auto"/>
              <w:rPr>
                <w:lang w:val="de-CH"/>
              </w:rPr>
            </w:pPr>
            <w:r>
              <w:rPr>
                <w:sz w:val="6"/>
                <w:lang w:val="de-CH"/>
              </w:rPr>
              <w:br/>
            </w:r>
            <w:r>
              <w:rPr>
                <w:lang w:val="de-CH"/>
              </w:rPr>
              <w:t>Besondere Vereinbarungen</w:t>
            </w:r>
          </w:p>
        </w:tc>
      </w:tr>
      <w:tr w:rsidR="006C4FC7" w:rsidTr="00131508">
        <w:trPr>
          <w:gridAfter w:val="2"/>
          <w:wAfter w:w="30" w:type="dxa"/>
          <w:cantSplit/>
        </w:trPr>
        <w:tc>
          <w:tcPr>
            <w:tcW w:w="1134" w:type="dxa"/>
            <w:gridSpan w:val="2"/>
          </w:tcPr>
          <w:p w:rsidR="006C4FC7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</w:tcPr>
          <w:p w:rsidR="006C4FC7" w:rsidRDefault="006C4FC7" w:rsidP="0076631D">
            <w:pPr>
              <w:rPr>
                <w:b/>
              </w:rPr>
            </w:pPr>
          </w:p>
        </w:tc>
      </w:tr>
      <w:tr w:rsidR="0007393E" w:rsidTr="00131508">
        <w:trPr>
          <w:gridAfter w:val="2"/>
          <w:wAfter w:w="30" w:type="dxa"/>
          <w:cantSplit/>
        </w:trPr>
        <w:tc>
          <w:tcPr>
            <w:tcW w:w="1134" w:type="dxa"/>
            <w:gridSpan w:val="2"/>
          </w:tcPr>
          <w:p w:rsidR="0007393E" w:rsidRDefault="0007393E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</w:tcPr>
          <w:p w:rsidR="0007393E" w:rsidRPr="00240FFC" w:rsidRDefault="0007393E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>
              <w:rPr>
                <w:lang w:val="de-CH"/>
              </w:rPr>
              <w:t>I. Rechnungsstellungen</w:t>
            </w:r>
          </w:p>
        </w:tc>
      </w:tr>
      <w:tr w:rsidR="0047276F" w:rsidTr="00131508">
        <w:trPr>
          <w:gridAfter w:val="2"/>
          <w:wAfter w:w="30" w:type="dxa"/>
          <w:cantSplit/>
        </w:trPr>
        <w:tc>
          <w:tcPr>
            <w:tcW w:w="1134" w:type="dxa"/>
            <w:gridSpan w:val="2"/>
          </w:tcPr>
          <w:p w:rsidR="0047276F" w:rsidRDefault="0047276F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</w:tcPr>
          <w:p w:rsidR="0047276F" w:rsidRPr="0047276F" w:rsidRDefault="0047276F" w:rsidP="0047276F">
            <w:pPr>
              <w:pStyle w:val="EingabeTextN3pt"/>
              <w:shd w:val="clear" w:color="auto" w:fill="D9D9D9"/>
              <w:tabs>
                <w:tab w:val="left" w:pos="714"/>
                <w:tab w:val="left" w:pos="3543"/>
              </w:tabs>
              <w:spacing w:before="60"/>
              <w:jc w:val="left"/>
              <w:rPr>
                <w:i w:val="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>30%</w:t>
            </w:r>
            <w:r>
              <w:rPr>
                <w:i w:val="0"/>
                <w:color w:val="0070C0"/>
                <w:lang w:val="de-CH"/>
              </w:rPr>
              <w:tab/>
            </w:r>
            <w:proofErr w:type="spellStart"/>
            <w:r w:rsidRPr="0047276F">
              <w:rPr>
                <w:i w:val="0"/>
                <w:lang w:val="de-CH"/>
              </w:rPr>
              <w:t>Nach</w:t>
            </w:r>
            <w:proofErr w:type="spellEnd"/>
            <w:r w:rsidRPr="0047276F">
              <w:rPr>
                <w:i w:val="0"/>
                <w:lang w:val="de-CH"/>
              </w:rPr>
              <w:t xml:space="preserve"> Vertragsabschluss</w:t>
            </w:r>
          </w:p>
          <w:p w:rsidR="0047276F" w:rsidRDefault="0047276F" w:rsidP="0047276F">
            <w:pPr>
              <w:pStyle w:val="EingabeTextN3pt"/>
              <w:shd w:val="clear" w:color="auto" w:fill="D9D9D9"/>
              <w:tabs>
                <w:tab w:val="left" w:pos="714"/>
                <w:tab w:val="left" w:pos="2409"/>
                <w:tab w:val="left" w:pos="3543"/>
              </w:tabs>
              <w:spacing w:before="60"/>
              <w:jc w:val="left"/>
              <w:rPr>
                <w:i w:val="0"/>
                <w:color w:val="0070C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>30%</w:t>
            </w:r>
            <w:r>
              <w:rPr>
                <w:i w:val="0"/>
                <w:color w:val="0070C0"/>
                <w:lang w:val="de-CH"/>
              </w:rPr>
              <w:tab/>
            </w:r>
            <w:proofErr w:type="spellStart"/>
            <w:r w:rsidRPr="0047276F">
              <w:rPr>
                <w:i w:val="0"/>
                <w:lang w:val="de-CH"/>
              </w:rPr>
              <w:t>Nach</w:t>
            </w:r>
            <w:proofErr w:type="spellEnd"/>
            <w:r w:rsidRPr="0047276F">
              <w:rPr>
                <w:i w:val="0"/>
                <w:lang w:val="de-CH"/>
              </w:rPr>
              <w:t xml:space="preserve"> erfolgter Lieferung und Montagebeginn</w:t>
            </w:r>
          </w:p>
          <w:p w:rsidR="0047276F" w:rsidRDefault="0047276F" w:rsidP="0047276F">
            <w:pPr>
              <w:pStyle w:val="EingabeTextN3pt"/>
              <w:shd w:val="clear" w:color="auto" w:fill="D9D9D9"/>
              <w:tabs>
                <w:tab w:val="left" w:pos="714"/>
                <w:tab w:val="left" w:pos="2409"/>
                <w:tab w:val="left" w:pos="3543"/>
              </w:tabs>
              <w:spacing w:before="60"/>
              <w:jc w:val="left"/>
              <w:rPr>
                <w:i w:val="0"/>
                <w:color w:val="0070C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>30%</w:t>
            </w:r>
            <w:r>
              <w:rPr>
                <w:i w:val="0"/>
                <w:color w:val="0070C0"/>
                <w:lang w:val="de-CH"/>
              </w:rPr>
              <w:tab/>
            </w:r>
            <w:r w:rsidRPr="0047276F">
              <w:rPr>
                <w:i w:val="0"/>
                <w:lang w:val="de-CH"/>
              </w:rPr>
              <w:t>Bei erfolgreicher Trockenabnahme</w:t>
            </w:r>
          </w:p>
          <w:p w:rsidR="0047276F" w:rsidRDefault="0047276F" w:rsidP="0047276F">
            <w:pPr>
              <w:pStyle w:val="EingabeTextN3pt"/>
              <w:shd w:val="clear" w:color="auto" w:fill="D9D9D9"/>
              <w:tabs>
                <w:tab w:val="left" w:pos="714"/>
                <w:tab w:val="left" w:pos="2409"/>
                <w:tab w:val="left" w:pos="3543"/>
              </w:tabs>
              <w:spacing w:before="60"/>
              <w:jc w:val="left"/>
              <w:rPr>
                <w:i w:val="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>10%</w:t>
            </w:r>
            <w:r>
              <w:rPr>
                <w:i w:val="0"/>
                <w:color w:val="0070C0"/>
                <w:lang w:val="de-CH"/>
              </w:rPr>
              <w:tab/>
            </w:r>
            <w:proofErr w:type="spellStart"/>
            <w:r w:rsidRPr="0047276F">
              <w:rPr>
                <w:i w:val="0"/>
                <w:lang w:val="de-CH"/>
              </w:rPr>
              <w:t>Nach</w:t>
            </w:r>
            <w:proofErr w:type="spellEnd"/>
            <w:r w:rsidRPr="0047276F">
              <w:rPr>
                <w:i w:val="0"/>
                <w:lang w:val="de-CH"/>
              </w:rPr>
              <w:t xml:space="preserve"> erfolgreicher Nassabnahme</w:t>
            </w:r>
          </w:p>
          <w:p w:rsidR="0047276F" w:rsidRPr="00F65D08" w:rsidRDefault="0047276F" w:rsidP="0047276F">
            <w:pPr>
              <w:pStyle w:val="EingabeTextN3pt"/>
              <w:shd w:val="clear" w:color="auto" w:fill="D9D9D9"/>
              <w:tabs>
                <w:tab w:val="left" w:pos="714"/>
                <w:tab w:val="left" w:pos="2409"/>
                <w:tab w:val="left" w:pos="3543"/>
              </w:tabs>
              <w:spacing w:before="60"/>
              <w:jc w:val="left"/>
              <w:rPr>
                <w:i w:val="0"/>
                <w:color w:val="0070C0"/>
                <w:lang w:val="de-CH"/>
              </w:rPr>
            </w:pPr>
            <w:r>
              <w:rPr>
                <w:i w:val="0"/>
                <w:lang w:val="de-CH"/>
              </w:rPr>
              <w:tab/>
            </w:r>
            <w:r>
              <w:rPr>
                <w:i w:val="0"/>
                <w:color w:val="0070C0"/>
                <w:lang w:val="de-CH"/>
              </w:rPr>
              <w:t xml:space="preserve">Die Ratenzahlungen beziehen sich auf den Gesamtbetrag (Lieferung, Montage und </w:t>
            </w:r>
            <w:proofErr w:type="spellStart"/>
            <w:r>
              <w:rPr>
                <w:i w:val="0"/>
                <w:color w:val="0070C0"/>
                <w:lang w:val="de-CH"/>
              </w:rPr>
              <w:t>Inbe</w:t>
            </w:r>
            <w:proofErr w:type="spellEnd"/>
            <w:r>
              <w:rPr>
                <w:i w:val="0"/>
                <w:color w:val="0070C0"/>
                <w:lang w:val="de-CH"/>
              </w:rPr>
              <w:tab/>
            </w:r>
            <w:proofErr w:type="spellStart"/>
            <w:r>
              <w:rPr>
                <w:i w:val="0"/>
                <w:color w:val="0070C0"/>
                <w:lang w:val="de-CH"/>
              </w:rPr>
              <w:t>triebnahme</w:t>
            </w:r>
            <w:proofErr w:type="spellEnd"/>
            <w:r>
              <w:rPr>
                <w:i w:val="0"/>
                <w:color w:val="0070C0"/>
                <w:lang w:val="de-CH"/>
              </w:rPr>
              <w:t>).</w:t>
            </w:r>
          </w:p>
        </w:tc>
      </w:tr>
      <w:tr w:rsidR="006C4FC7" w:rsidTr="00131508">
        <w:trPr>
          <w:gridAfter w:val="2"/>
          <w:wAfter w:w="30" w:type="dxa"/>
          <w:cantSplit/>
        </w:trPr>
        <w:tc>
          <w:tcPr>
            <w:tcW w:w="1134" w:type="dxa"/>
            <w:gridSpan w:val="2"/>
          </w:tcPr>
          <w:p w:rsidR="006C4FC7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</w:tcPr>
          <w:p w:rsidR="006C4FC7" w:rsidRPr="00E047A0" w:rsidRDefault="00FB1E4B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 w:rsidRPr="00E047A0">
              <w:rPr>
                <w:lang w:val="de-CH"/>
              </w:rPr>
              <w:t>II. Sicherheitsleistungen und Bürgschaften (gemäss AGB BUD Art. 7, 21.4 und 21.7)</w:t>
            </w:r>
          </w:p>
        </w:tc>
      </w:tr>
      <w:tr w:rsidR="006C4FC7" w:rsidTr="008005FB">
        <w:trPr>
          <w:gridAfter w:val="2"/>
          <w:wAfter w:w="30" w:type="dxa"/>
          <w:cantSplit/>
          <w:trHeight w:val="420"/>
        </w:trPr>
        <w:tc>
          <w:tcPr>
            <w:tcW w:w="1134" w:type="dxa"/>
            <w:gridSpan w:val="2"/>
            <w:shd w:val="clear" w:color="auto" w:fill="auto"/>
          </w:tcPr>
          <w:p w:rsidR="006C4FC7" w:rsidRPr="008005FB" w:rsidRDefault="006C4FC7">
            <w:pPr>
              <w:pStyle w:val="FormularText"/>
              <w:rPr>
                <w:lang w:val="de-CH"/>
              </w:rPr>
            </w:pPr>
          </w:p>
        </w:tc>
        <w:tc>
          <w:tcPr>
            <w:tcW w:w="30" w:type="dxa"/>
            <w:shd w:val="clear" w:color="auto" w:fill="auto"/>
          </w:tcPr>
          <w:p w:rsidR="006C4FC7" w:rsidRPr="00E047A0" w:rsidRDefault="006C4FC7">
            <w:pPr>
              <w:pStyle w:val="EingabeTextN3pt"/>
              <w:tabs>
                <w:tab w:val="left" w:pos="2409"/>
                <w:tab w:val="left" w:pos="3543"/>
              </w:tabs>
              <w:jc w:val="left"/>
              <w:rPr>
                <w:color w:val="0000FF"/>
                <w:lang w:val="de-CH"/>
              </w:rPr>
            </w:pPr>
          </w:p>
        </w:tc>
        <w:tc>
          <w:tcPr>
            <w:tcW w:w="8769" w:type="dxa"/>
            <w:gridSpan w:val="6"/>
            <w:shd w:val="clear" w:color="auto" w:fill="auto"/>
          </w:tcPr>
          <w:p w:rsidR="0007393E" w:rsidRPr="00E047A0" w:rsidRDefault="00FB1E4B" w:rsidP="0007393E">
            <w:pPr>
              <w:pStyle w:val="EingabeTextN3pt"/>
              <w:tabs>
                <w:tab w:val="left" w:pos="2409"/>
                <w:tab w:val="left" w:pos="3543"/>
              </w:tabs>
              <w:rPr>
                <w:i w:val="0"/>
                <w:lang w:val="de-CH"/>
              </w:rPr>
            </w:pPr>
            <w:r w:rsidRPr="00E047A0">
              <w:rPr>
                <w:b/>
                <w:i w:val="0"/>
                <w:lang w:val="de-CH"/>
              </w:rPr>
              <w:t>Abstrakte Garantien:</w:t>
            </w:r>
            <w:r w:rsidRPr="00E047A0">
              <w:rPr>
                <w:i w:val="0"/>
                <w:lang w:val="de-CH"/>
              </w:rPr>
              <w:t xml:space="preserve"> Abstrakte Garantien sind mit den beigefügten Standardformularen der Bauherrschaft zu erbringen.</w:t>
            </w:r>
          </w:p>
          <w:p w:rsidR="006C4FC7" w:rsidRPr="00E047A0" w:rsidRDefault="006C4FC7">
            <w:pPr>
              <w:pStyle w:val="EingabeTextN3pt"/>
              <w:tabs>
                <w:tab w:val="left" w:pos="2409"/>
                <w:tab w:val="left" w:pos="3543"/>
              </w:tabs>
              <w:rPr>
                <w:i w:val="0"/>
                <w:lang w:val="de-CH"/>
              </w:rPr>
            </w:pPr>
            <w:r w:rsidRPr="00E047A0">
              <w:rPr>
                <w:i w:val="0"/>
                <w:color w:val="0000FF"/>
                <w:lang w:val="de-CH"/>
              </w:rPr>
              <w:fldChar w:fldCharType="begin"/>
            </w:r>
            <w:r w:rsidRPr="00E047A0">
              <w:rPr>
                <w:i w:val="0"/>
                <w:color w:val="0000FF"/>
                <w:lang w:val="de-CH"/>
              </w:rPr>
              <w:instrText xml:space="preserve">NEXT </w:instrText>
            </w:r>
            <w:r w:rsidRPr="00E047A0">
              <w:rPr>
                <w:i w:val="0"/>
                <w:color w:val="0000FF"/>
                <w:lang w:val="de-CH"/>
              </w:rPr>
              <w:fldChar w:fldCharType="end"/>
            </w:r>
          </w:p>
        </w:tc>
      </w:tr>
      <w:tr w:rsidR="006C4FC7" w:rsidTr="008005FB">
        <w:trPr>
          <w:gridAfter w:val="2"/>
          <w:wAfter w:w="30" w:type="dxa"/>
          <w:cantSplit/>
          <w:trHeight w:val="388"/>
        </w:trPr>
        <w:tc>
          <w:tcPr>
            <w:tcW w:w="1134" w:type="dxa"/>
            <w:gridSpan w:val="2"/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  <w:shd w:val="clear" w:color="auto" w:fill="auto"/>
          </w:tcPr>
          <w:p w:rsidR="009739D7" w:rsidRPr="00E047A0" w:rsidRDefault="006C4FC7" w:rsidP="009739D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 w:rsidRPr="00E047A0">
              <w:t>II</w:t>
            </w:r>
            <w:r w:rsidR="0007393E" w:rsidRPr="00E047A0">
              <w:t>I</w:t>
            </w:r>
            <w:r w:rsidRPr="00E047A0">
              <w:t>. Zahlungsfriste</w:t>
            </w:r>
            <w:r w:rsidR="009739D7" w:rsidRPr="00E047A0">
              <w:t>n</w:t>
            </w:r>
          </w:p>
        </w:tc>
      </w:tr>
      <w:tr w:rsidR="006C4FC7" w:rsidTr="008005FB">
        <w:trPr>
          <w:gridAfter w:val="2"/>
          <w:wAfter w:w="30" w:type="dxa"/>
          <w:cantSplit/>
          <w:trHeight w:val="453"/>
        </w:trPr>
        <w:tc>
          <w:tcPr>
            <w:tcW w:w="1134" w:type="dxa"/>
            <w:gridSpan w:val="2"/>
            <w:shd w:val="clear" w:color="auto" w:fill="auto"/>
          </w:tcPr>
          <w:p w:rsidR="006C4FC7" w:rsidRPr="008005FB" w:rsidRDefault="006C4FC7">
            <w:pPr>
              <w:pStyle w:val="FormularText"/>
              <w:rPr>
                <w:lang w:val="de-CH"/>
              </w:rPr>
            </w:pPr>
          </w:p>
        </w:tc>
        <w:tc>
          <w:tcPr>
            <w:tcW w:w="8799" w:type="dxa"/>
            <w:gridSpan w:val="7"/>
            <w:shd w:val="clear" w:color="auto" w:fill="auto"/>
          </w:tcPr>
          <w:p w:rsidR="00FB1E4B" w:rsidRPr="00E047A0" w:rsidRDefault="00FB1E4B" w:rsidP="00FB1E4B">
            <w:pPr>
              <w:pStyle w:val="EingabeTextN3pt"/>
              <w:tabs>
                <w:tab w:val="left" w:pos="2409"/>
                <w:tab w:val="left" w:pos="3543"/>
              </w:tabs>
              <w:jc w:val="left"/>
              <w:rPr>
                <w:rFonts w:cs="Arial"/>
                <w:i w:val="0"/>
              </w:rPr>
            </w:pPr>
            <w:r w:rsidRPr="00E047A0">
              <w:rPr>
                <w:rFonts w:cs="Arial"/>
                <w:i w:val="0"/>
              </w:rPr>
              <w:t>Zahlungsfrist für Teilzahlungen: 30 Tage ab Rechnungseingang beim Auftraggeber.</w:t>
            </w:r>
          </w:p>
          <w:p w:rsidR="00325276" w:rsidRPr="00E047A0" w:rsidRDefault="00FB1E4B" w:rsidP="00FB1E4B">
            <w:pPr>
              <w:pStyle w:val="EingabeTextN3pt"/>
              <w:tabs>
                <w:tab w:val="left" w:pos="2409"/>
                <w:tab w:val="left" w:pos="3543"/>
              </w:tabs>
              <w:jc w:val="left"/>
              <w:rPr>
                <w:rFonts w:cs="Arial"/>
                <w:i w:val="0"/>
              </w:rPr>
            </w:pPr>
            <w:r w:rsidRPr="00E047A0">
              <w:rPr>
                <w:rFonts w:cs="Arial"/>
                <w:i w:val="0"/>
              </w:rPr>
              <w:t>Zahlungsfrist der Schlussrechnung: maximal 60 Tage ab Rechnungseingang beim Auftraggeber und bei Abgabe der vollständigen Anlagedokumentation und Gewährleistungsgarantie.</w:t>
            </w:r>
          </w:p>
          <w:p w:rsidR="006C4FC7" w:rsidRPr="00E047A0" w:rsidRDefault="006C4FC7" w:rsidP="00C24CBF">
            <w:pPr>
              <w:pStyle w:val="EingabeTextN3pt"/>
              <w:tabs>
                <w:tab w:val="left" w:pos="2409"/>
                <w:tab w:val="left" w:pos="3543"/>
              </w:tabs>
              <w:jc w:val="left"/>
              <w:rPr>
                <w:i w:val="0"/>
                <w:lang w:val="de-CH"/>
              </w:rPr>
            </w:pPr>
            <w:r w:rsidRPr="00E047A0">
              <w:rPr>
                <w:i w:val="0"/>
              </w:rPr>
              <w:fldChar w:fldCharType="begin"/>
            </w:r>
            <w:r w:rsidRPr="00E047A0">
              <w:rPr>
                <w:i w:val="0"/>
              </w:rPr>
              <w:instrText xml:space="preserve">NEXT </w:instrText>
            </w:r>
            <w:r w:rsidRPr="00E047A0">
              <w:rPr>
                <w:i w:val="0"/>
              </w:rPr>
              <w:fldChar w:fldCharType="end"/>
            </w:r>
          </w:p>
        </w:tc>
      </w:tr>
      <w:tr w:rsidR="006C4FC7" w:rsidTr="008005FB">
        <w:trPr>
          <w:gridAfter w:val="2"/>
          <w:wAfter w:w="30" w:type="dxa"/>
          <w:cantSplit/>
        </w:trPr>
        <w:tc>
          <w:tcPr>
            <w:tcW w:w="1134" w:type="dxa"/>
            <w:gridSpan w:val="2"/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  <w:shd w:val="clear" w:color="auto" w:fill="auto"/>
          </w:tcPr>
          <w:p w:rsidR="00131508" w:rsidRPr="008005FB" w:rsidRDefault="0007393E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 w:rsidRPr="008005FB">
              <w:rPr>
                <w:lang w:val="de-CH"/>
              </w:rPr>
              <w:t>IV</w:t>
            </w:r>
            <w:r w:rsidR="006C4FC7" w:rsidRPr="008005FB">
              <w:rPr>
                <w:lang w:val="de-CH"/>
              </w:rPr>
              <w:t>. Teuerung</w:t>
            </w:r>
            <w:r w:rsidR="003A693C" w:rsidRPr="008005FB">
              <w:rPr>
                <w:lang w:val="de-CH"/>
              </w:rPr>
              <w:t xml:space="preserve"> </w:t>
            </w:r>
          </w:p>
          <w:p w:rsidR="00853A2D" w:rsidRPr="008005FB" w:rsidRDefault="00853A2D" w:rsidP="00853A2D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8005FB">
              <w:rPr>
                <w:b w:val="0"/>
                <w:lang w:val="de-CH"/>
              </w:rPr>
              <w:t xml:space="preserve">Als Stichtag der Preisbasis gilt der Eingabetermin des Angebots. </w:t>
            </w:r>
          </w:p>
          <w:p w:rsidR="00853A2D" w:rsidRPr="008005FB" w:rsidRDefault="00853A2D" w:rsidP="00853A2D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8005FB">
              <w:rPr>
                <w:noProof/>
                <w:lang w:val="de-CH"/>
              </w:rPr>
              <w:drawing>
                <wp:inline distT="0" distB="0" distL="0" distR="0" wp14:anchorId="479BA483" wp14:editId="39030D2F">
                  <wp:extent cx="2190225" cy="498764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64" cy="50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A2D" w:rsidRPr="00E047A0" w:rsidRDefault="00853A2D" w:rsidP="00853A2D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>Für P</w:t>
            </w:r>
            <w:r w:rsidRPr="00E047A0">
              <w:rPr>
                <w:b w:val="0"/>
                <w:vertAlign w:val="subscript"/>
                <w:lang w:val="de-CH"/>
              </w:rPr>
              <w:t>0</w:t>
            </w:r>
            <w:r w:rsidRPr="00E047A0">
              <w:rPr>
                <w:b w:val="0"/>
                <w:lang w:val="de-CH"/>
              </w:rPr>
              <w:t xml:space="preserve"> wird der Gesamtpreis (Lieferung, Montage und Inbetriebnahme) des Werkvertrages festgelegt. </w:t>
            </w:r>
          </w:p>
          <w:p w:rsidR="00853A2D" w:rsidRPr="00E047A0" w:rsidRDefault="00853A2D" w:rsidP="00853A2D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 xml:space="preserve">P ergibt die teuerungsbereinigte Summe zum Zeitpunkt des Montagebeginns auf der Baustelle. Die Faktoren Lm und Mm werden dementsprechend gewählt. </w:t>
            </w:r>
          </w:p>
          <w:p w:rsidR="00325276" w:rsidRPr="008005FB" w:rsidRDefault="00325276" w:rsidP="00325276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>Die Koeffizienten werden wie folgt festgelegt:</w:t>
            </w:r>
          </w:p>
          <w:p w:rsidR="00325276" w:rsidRPr="008005FB" w:rsidRDefault="00325276" w:rsidP="00325276">
            <w:pPr>
              <w:pStyle w:val="Artikel"/>
              <w:pBdr>
                <w:top w:val="none" w:sz="0" w:space="0" w:color="auto"/>
              </w:pBdr>
              <w:tabs>
                <w:tab w:val="left" w:pos="4820"/>
                <w:tab w:val="left" w:pos="7938"/>
              </w:tabs>
              <w:spacing w:after="0"/>
              <w:jc w:val="left"/>
              <w:rPr>
                <w:lang w:val="de-CH"/>
              </w:rPr>
            </w:pPr>
            <w:r w:rsidRPr="008005FB">
              <w:rPr>
                <w:b w:val="0"/>
                <w:lang w:val="de-CH"/>
              </w:rPr>
              <w:tab/>
            </w:r>
            <w:r w:rsidRPr="008005FB">
              <w:rPr>
                <w:b w:val="0"/>
                <w:lang w:val="de-CH"/>
              </w:rPr>
              <w:tab/>
            </w:r>
            <w:r w:rsidRPr="008005FB">
              <w:rPr>
                <w:sz w:val="18"/>
                <w:lang w:val="de-CH"/>
              </w:rPr>
              <w:t>Gruppe</w:t>
            </w:r>
            <w:r w:rsidRPr="008005FB">
              <w:rPr>
                <w:lang w:val="de-CH"/>
              </w:rPr>
              <w:tab/>
            </w:r>
            <w:r w:rsidRPr="008005FB">
              <w:rPr>
                <w:sz w:val="18"/>
                <w:lang w:val="de-CH"/>
              </w:rPr>
              <w:t>Anteil</w:t>
            </w:r>
          </w:p>
          <w:p w:rsidR="00325276" w:rsidRPr="008005FB" w:rsidRDefault="00325276" w:rsidP="00325276">
            <w:pPr>
              <w:pStyle w:val="Artikel"/>
              <w:pBdr>
                <w:top w:val="none" w:sz="0" w:space="0" w:color="auto"/>
              </w:pBdr>
              <w:shd w:val="clear" w:color="auto" w:fill="D9D9D9"/>
              <w:tabs>
                <w:tab w:val="left" w:pos="1134"/>
                <w:tab w:val="left" w:pos="3402"/>
                <w:tab w:val="left" w:pos="4820"/>
                <w:tab w:val="left" w:pos="7938"/>
              </w:tabs>
              <w:spacing w:after="0"/>
              <w:jc w:val="left"/>
              <w:rPr>
                <w:b w:val="0"/>
                <w:color w:val="0070C0"/>
                <w:lang w:val="de-CH"/>
              </w:rPr>
            </w:pPr>
            <w:permStart w:id="1220814398" w:edGrp="everyone"/>
            <w:r w:rsidRPr="008005FB">
              <w:rPr>
                <w:b w:val="0"/>
                <w:color w:val="0070C0"/>
                <w:lang w:val="de-CH"/>
              </w:rPr>
              <w:t>a = 0,2</w:t>
            </w:r>
            <w:r w:rsidRPr="008005FB">
              <w:rPr>
                <w:b w:val="0"/>
                <w:color w:val="0070C0"/>
                <w:lang w:val="de-CH"/>
              </w:rPr>
              <w:tab/>
              <w:t>Lo =</w:t>
            </w:r>
            <w:r w:rsidRPr="008005FB">
              <w:rPr>
                <w:b w:val="0"/>
                <w:color w:val="0070C0"/>
                <w:lang w:val="de-CH"/>
              </w:rPr>
              <w:tab/>
              <w:t>Mo</w:t>
            </w:r>
            <w:r w:rsidRPr="008005FB">
              <w:rPr>
                <w:b w:val="0"/>
                <w:color w:val="0070C0"/>
                <w:vertAlign w:val="subscript"/>
                <w:lang w:val="de-CH"/>
              </w:rPr>
              <w:t xml:space="preserve">1 </w:t>
            </w:r>
            <w:r w:rsidRPr="008005FB">
              <w:rPr>
                <w:b w:val="0"/>
                <w:color w:val="0070C0"/>
                <w:lang w:val="de-CH"/>
              </w:rPr>
              <w:t>=</w:t>
            </w:r>
            <w:r w:rsidRPr="008005FB">
              <w:rPr>
                <w:b w:val="0"/>
                <w:color w:val="0070C0"/>
                <w:lang w:val="de-CH"/>
              </w:rPr>
              <w:tab/>
              <w:t>Metall und Metallprodukte</w:t>
            </w:r>
            <w:r w:rsidRPr="008005FB">
              <w:rPr>
                <w:b w:val="0"/>
                <w:color w:val="0070C0"/>
                <w:lang w:val="de-CH"/>
              </w:rPr>
              <w:tab/>
              <w:t>30 %</w:t>
            </w:r>
          </w:p>
          <w:p w:rsidR="00325276" w:rsidRPr="008005FB" w:rsidRDefault="00325276" w:rsidP="00325276">
            <w:pPr>
              <w:pStyle w:val="Artikel"/>
              <w:pBdr>
                <w:top w:val="none" w:sz="0" w:space="0" w:color="auto"/>
              </w:pBdr>
              <w:shd w:val="clear" w:color="auto" w:fill="D9D9D9"/>
              <w:tabs>
                <w:tab w:val="left" w:pos="1134"/>
                <w:tab w:val="left" w:pos="3402"/>
                <w:tab w:val="left" w:pos="4820"/>
                <w:tab w:val="left" w:pos="7938"/>
              </w:tabs>
              <w:spacing w:after="0"/>
              <w:jc w:val="left"/>
              <w:rPr>
                <w:b w:val="0"/>
                <w:color w:val="0070C0"/>
                <w:lang w:val="de-CH"/>
              </w:rPr>
            </w:pPr>
            <w:r w:rsidRPr="008005FB">
              <w:rPr>
                <w:b w:val="0"/>
                <w:color w:val="0070C0"/>
                <w:lang w:val="de-CH"/>
              </w:rPr>
              <w:t>b = 0,5</w:t>
            </w:r>
            <w:r w:rsidRPr="008005FB">
              <w:rPr>
                <w:b w:val="0"/>
                <w:color w:val="0070C0"/>
                <w:lang w:val="de-CH"/>
              </w:rPr>
              <w:tab/>
              <w:t>Mo =</w:t>
            </w:r>
            <w:r w:rsidRPr="008005FB">
              <w:rPr>
                <w:b w:val="0"/>
                <w:color w:val="0070C0"/>
                <w:lang w:val="de-CH"/>
              </w:rPr>
              <w:tab/>
              <w:t>Mo</w:t>
            </w:r>
            <w:r w:rsidRPr="008005FB">
              <w:rPr>
                <w:b w:val="0"/>
                <w:color w:val="0070C0"/>
                <w:vertAlign w:val="subscript"/>
                <w:lang w:val="de-CH"/>
              </w:rPr>
              <w:t xml:space="preserve">2 </w:t>
            </w:r>
            <w:r w:rsidRPr="008005FB">
              <w:rPr>
                <w:b w:val="0"/>
                <w:color w:val="0070C0"/>
                <w:lang w:val="de-CH"/>
              </w:rPr>
              <w:t>=</w:t>
            </w:r>
            <w:r w:rsidRPr="008005FB">
              <w:rPr>
                <w:b w:val="0"/>
                <w:color w:val="0070C0"/>
                <w:lang w:val="de-CH"/>
              </w:rPr>
              <w:tab/>
              <w:t>Edelstahl</w:t>
            </w:r>
            <w:r w:rsidRPr="008005FB">
              <w:rPr>
                <w:b w:val="0"/>
                <w:color w:val="0070C0"/>
                <w:lang w:val="de-CH"/>
              </w:rPr>
              <w:tab/>
              <w:t>70 %</w:t>
            </w:r>
          </w:p>
          <w:p w:rsidR="00325276" w:rsidRPr="008005FB" w:rsidRDefault="00325276" w:rsidP="00325276">
            <w:pPr>
              <w:pStyle w:val="Artikel"/>
              <w:pBdr>
                <w:top w:val="none" w:sz="0" w:space="0" w:color="auto"/>
              </w:pBdr>
              <w:shd w:val="clear" w:color="auto" w:fill="D9D9D9"/>
              <w:tabs>
                <w:tab w:val="left" w:pos="3402"/>
                <w:tab w:val="left" w:pos="4820"/>
                <w:tab w:val="left" w:pos="7938"/>
              </w:tabs>
              <w:spacing w:after="0"/>
              <w:jc w:val="left"/>
              <w:rPr>
                <w:b w:val="0"/>
                <w:color w:val="0000FF"/>
                <w:vertAlign w:val="subscript"/>
                <w:lang w:val="de-CH"/>
              </w:rPr>
            </w:pPr>
            <w:r w:rsidRPr="008005FB">
              <w:rPr>
                <w:b w:val="0"/>
                <w:color w:val="0070C0"/>
                <w:lang w:val="de-CH"/>
              </w:rPr>
              <w:t>c = 0,3</w:t>
            </w:r>
            <w:r w:rsidRPr="008005FB">
              <w:rPr>
                <w:b w:val="0"/>
                <w:color w:val="0070C0"/>
                <w:lang w:val="de-CH"/>
              </w:rPr>
              <w:tab/>
              <w:t>Mo</w:t>
            </w:r>
            <w:r w:rsidRPr="008005FB">
              <w:rPr>
                <w:b w:val="0"/>
                <w:color w:val="0070C0"/>
                <w:vertAlign w:val="subscript"/>
                <w:lang w:val="de-CH"/>
              </w:rPr>
              <w:t xml:space="preserve">3 </w:t>
            </w:r>
            <w:r w:rsidRPr="008005FB">
              <w:rPr>
                <w:b w:val="0"/>
                <w:color w:val="0070C0"/>
                <w:lang w:val="de-CH"/>
              </w:rPr>
              <w:t>=</w:t>
            </w:r>
            <w:r w:rsidRPr="008005FB">
              <w:rPr>
                <w:b w:val="0"/>
                <w:color w:val="0070C0"/>
                <w:lang w:val="de-CH"/>
              </w:rPr>
              <w:tab/>
              <w:t>...............................................</w:t>
            </w:r>
            <w:r w:rsidRPr="008005FB">
              <w:rPr>
                <w:b w:val="0"/>
                <w:color w:val="0070C0"/>
                <w:lang w:val="de-CH"/>
              </w:rPr>
              <w:tab/>
            </w:r>
            <w:r w:rsidR="0047276F" w:rsidRPr="008005FB">
              <w:rPr>
                <w:b w:val="0"/>
                <w:color w:val="0070C0"/>
                <w:lang w:val="de-CH"/>
              </w:rPr>
              <w:t>………</w:t>
            </w:r>
          </w:p>
          <w:permEnd w:id="1220814398"/>
          <w:p w:rsidR="00325276" w:rsidRPr="008005FB" w:rsidRDefault="00325276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</w:tr>
      <w:tr w:rsidR="006C4FC7" w:rsidTr="008005FB">
        <w:trPr>
          <w:gridAfter w:val="2"/>
          <w:wAfter w:w="30" w:type="dxa"/>
          <w:cantSplit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71F07" w:rsidRPr="008005FB" w:rsidRDefault="00171F07" w:rsidP="00171F0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ind w:left="567" w:hanging="567"/>
              <w:jc w:val="left"/>
              <w:rPr>
                <w:b w:val="0"/>
                <w:sz w:val="18"/>
                <w:lang w:val="de-CH"/>
              </w:rPr>
            </w:pPr>
            <w:permStart w:id="1515734332" w:edGrp="everyone"/>
            <w:permEnd w:id="1515734332"/>
            <w:r w:rsidRPr="008005FB">
              <w:rPr>
                <w:b w:val="0"/>
                <w:sz w:val="18"/>
                <w:lang w:val="de-CH"/>
              </w:rPr>
              <w:t xml:space="preserve">Lo = </w:t>
            </w:r>
            <w:r w:rsidRPr="008005FB">
              <w:rPr>
                <w:b w:val="0"/>
                <w:sz w:val="18"/>
                <w:lang w:val="de-CH"/>
              </w:rPr>
              <w:tab/>
              <w:t>Lohnindex SWISSMEM der Schweizer Maschinen-, Elektro- und Metallindustrie (ASM und VSM)</w:t>
            </w:r>
            <w:r w:rsidRPr="008005FB">
              <w:rPr>
                <w:b w:val="0"/>
                <w:sz w:val="18"/>
                <w:lang w:val="de-CH"/>
              </w:rPr>
              <w:tab/>
            </w:r>
            <w:r w:rsidRPr="008005FB">
              <w:rPr>
                <w:b w:val="0"/>
                <w:sz w:val="18"/>
                <w:lang w:val="de-CH"/>
              </w:rPr>
              <w:br/>
              <w:t>Herausgeber: Arbeitgeberverband Schweiz. Maschinen- und Metallindustrieller, Zürich, im Zeitpunkt des Angebotes. Da der Lohnindex nur vierteljährlich errechnet wird, ist jeweils der Index für das abgelaufene Kalenderquartal einzusetzen.</w:t>
            </w:r>
          </w:p>
          <w:p w:rsidR="00171F07" w:rsidRPr="008005FB" w:rsidRDefault="00171F07" w:rsidP="00171F0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ind w:left="567" w:hanging="567"/>
              <w:jc w:val="left"/>
              <w:rPr>
                <w:b w:val="0"/>
                <w:sz w:val="18"/>
                <w:lang w:val="de-CH"/>
              </w:rPr>
            </w:pPr>
            <w:r w:rsidRPr="008005FB">
              <w:rPr>
                <w:b w:val="0"/>
                <w:sz w:val="18"/>
                <w:lang w:val="de-CH"/>
              </w:rPr>
              <w:t>Mo =</w:t>
            </w:r>
            <w:r w:rsidRPr="008005FB">
              <w:rPr>
                <w:b w:val="0"/>
                <w:sz w:val="18"/>
                <w:lang w:val="de-CH"/>
              </w:rPr>
              <w:tab/>
              <w:t>Gewogenes Mittel der Preisindices der Konferenz der Bauorgane des Bundes (KBOB) der für die Herstellung vorwiegend benötigten Materialien, bezogen auf ihre wertmässigen Anteile an der Lieferung im Zeitpunkt des Angebotes.</w:t>
            </w:r>
          </w:p>
          <w:p w:rsidR="00171F07" w:rsidRPr="008005FB" w:rsidRDefault="00171F07" w:rsidP="00171F0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ind w:left="567" w:hanging="567"/>
              <w:jc w:val="left"/>
              <w:rPr>
                <w:b w:val="0"/>
                <w:sz w:val="18"/>
                <w:lang w:val="de-CH"/>
              </w:rPr>
            </w:pPr>
            <w:r w:rsidRPr="008005FB">
              <w:rPr>
                <w:b w:val="0"/>
                <w:sz w:val="18"/>
                <w:lang w:val="de-CH"/>
              </w:rPr>
              <w:t>Lm =</w:t>
            </w:r>
            <w:r w:rsidRPr="008005FB">
              <w:rPr>
                <w:b w:val="0"/>
                <w:sz w:val="18"/>
                <w:lang w:val="de-CH"/>
              </w:rPr>
              <w:tab/>
              <w:t>Durchschnitt sämtlicher Lohnindices vom Zeitpunkt der Bestellungsbestätigung bis zur vertragsgemässen Ablieferung.</w:t>
            </w:r>
          </w:p>
          <w:p w:rsidR="00171F07" w:rsidRPr="008005FB" w:rsidRDefault="00171F07" w:rsidP="00171F0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ind w:left="567" w:hanging="567"/>
              <w:jc w:val="left"/>
              <w:rPr>
                <w:b w:val="0"/>
                <w:sz w:val="18"/>
                <w:lang w:val="de-CH"/>
              </w:rPr>
            </w:pPr>
            <w:r w:rsidRPr="008005FB">
              <w:rPr>
                <w:b w:val="0"/>
                <w:sz w:val="18"/>
                <w:lang w:val="de-CH"/>
              </w:rPr>
              <w:t>Mm =</w:t>
            </w:r>
            <w:r w:rsidRPr="008005FB">
              <w:rPr>
                <w:b w:val="0"/>
                <w:sz w:val="18"/>
                <w:lang w:val="de-CH"/>
              </w:rPr>
              <w:tab/>
              <w:t>Durchschnitt der gewogenen Mittel sämtlicher Preisindices der für die Herstellung vorwiegend benötigten Materialien, bezogen auf ihre wertmässigen Anteile an der Lieferung vom Zeitpunkt der Bestellungsbestätigung bis zur vertragsmässigen Ablieferung.</w:t>
            </w:r>
          </w:p>
          <w:p w:rsidR="00853A2D" w:rsidRPr="008005FB" w:rsidRDefault="00853A2D" w:rsidP="00171F0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ind w:left="567" w:hanging="567"/>
              <w:jc w:val="left"/>
              <w:rPr>
                <w:b w:val="0"/>
                <w:sz w:val="18"/>
                <w:lang w:val="de-CH"/>
              </w:rPr>
            </w:pPr>
            <w:r w:rsidRPr="008005FB">
              <w:rPr>
                <w:b w:val="0"/>
                <w:sz w:val="18"/>
                <w:lang w:val="de-CH"/>
              </w:rPr>
              <w:t>Fiskalische Veränderungen werden berücksichtigt</w:t>
            </w:r>
          </w:p>
          <w:p w:rsidR="00227A1F" w:rsidRPr="008005FB" w:rsidRDefault="00227A1F" w:rsidP="00227A1F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jc w:val="left"/>
              <w:rPr>
                <w:b w:val="0"/>
                <w:sz w:val="18"/>
                <w:lang w:val="de-CH"/>
              </w:rPr>
            </w:pPr>
          </w:p>
          <w:p w:rsidR="00227A1F" w:rsidRPr="00E047A0" w:rsidRDefault="00227A1F" w:rsidP="00227A1F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 w:rsidRPr="008005FB">
              <w:rPr>
                <w:lang w:val="de-CH"/>
              </w:rPr>
              <w:t xml:space="preserve">V. </w:t>
            </w:r>
            <w:r w:rsidRPr="00E047A0">
              <w:rPr>
                <w:lang w:val="de-CH"/>
              </w:rPr>
              <w:t>Abnahmen</w:t>
            </w:r>
          </w:p>
          <w:p w:rsidR="00227A1F" w:rsidRPr="00E047A0" w:rsidRDefault="00227A1F" w:rsidP="00227A1F">
            <w:pPr>
              <w:pStyle w:val="Artikel"/>
              <w:pBdr>
                <w:top w:val="none" w:sz="0" w:space="0" w:color="auto"/>
              </w:pBdr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>Die Abnahmen und die Haftung der Mängel werden gemäss Vorgaben VSA geregelt.</w:t>
            </w:r>
          </w:p>
          <w:p w:rsidR="00227A1F" w:rsidRPr="00E047A0" w:rsidRDefault="00227A1F" w:rsidP="00227A1F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  <w:r w:rsidRPr="00E047A0">
              <w:rPr>
                <w:lang w:val="de-CH"/>
              </w:rPr>
              <w:t>VI. Abweichungen zu den Montagebedingungen</w:t>
            </w:r>
          </w:p>
          <w:p w:rsidR="00227A1F" w:rsidRPr="008005FB" w:rsidRDefault="00227A1F" w:rsidP="00227A1F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jc w:val="left"/>
              <w:rPr>
                <w:b w:val="0"/>
                <w:sz w:val="18"/>
                <w:lang w:val="de-CH"/>
              </w:rPr>
            </w:pPr>
            <w:r w:rsidRPr="00E047A0">
              <w:rPr>
                <w:b w:val="0"/>
                <w:lang w:val="de-CH"/>
              </w:rPr>
              <w:t>Punkt 3 wird wie folgt geändert: "Ein Montagepreis versteht sich für fertige Arbeit inkl. Hilfskräfte, Hebezeuge (inkl. Krane), Maschinen, Werkzeuge, Spesen usw."</w:t>
            </w:r>
          </w:p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tabs>
                <w:tab w:val="left" w:pos="3402"/>
              </w:tabs>
              <w:spacing w:after="0"/>
              <w:jc w:val="left"/>
              <w:rPr>
                <w:b w:val="0"/>
                <w:lang w:val="de-CH"/>
              </w:rPr>
            </w:pPr>
          </w:p>
        </w:tc>
      </w:tr>
      <w:tr w:rsidR="006C4FC7" w:rsidTr="008005FB">
        <w:trPr>
          <w:gridAfter w:val="2"/>
          <w:wAfter w:w="30" w:type="dxa"/>
          <w:cantSplit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spacing w:line="240" w:lineRule="auto"/>
              <w:rPr>
                <w:lang w:val="de-CH"/>
              </w:rPr>
            </w:pPr>
            <w:r w:rsidRPr="008005FB">
              <w:rPr>
                <w:sz w:val="6"/>
                <w:lang w:val="de-CH"/>
              </w:rPr>
              <w:br/>
            </w:r>
            <w:r w:rsidRPr="008005FB">
              <w:rPr>
                <w:lang w:val="de-CH"/>
              </w:rPr>
              <w:t xml:space="preserve">Art. </w:t>
            </w:r>
            <w:r w:rsidR="00077137" w:rsidRPr="008005FB">
              <w:rPr>
                <w:lang w:val="de-CH"/>
              </w:rPr>
              <w:t>8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spacing w:line="240" w:lineRule="auto"/>
              <w:rPr>
                <w:lang w:val="de-CH"/>
              </w:rPr>
            </w:pPr>
            <w:r w:rsidRPr="008005FB">
              <w:rPr>
                <w:sz w:val="6"/>
                <w:lang w:val="de-CH"/>
              </w:rPr>
              <w:br/>
            </w:r>
            <w:r w:rsidRPr="008005FB">
              <w:rPr>
                <w:lang w:val="de-CH"/>
              </w:rPr>
              <w:t>Gerichtsstand</w:t>
            </w:r>
          </w:p>
        </w:tc>
      </w:tr>
      <w:tr w:rsidR="006C4FC7" w:rsidTr="008005FB">
        <w:trPr>
          <w:cantSplit/>
        </w:trPr>
        <w:tc>
          <w:tcPr>
            <w:tcW w:w="1134" w:type="dxa"/>
            <w:gridSpan w:val="2"/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99" w:type="dxa"/>
            <w:gridSpan w:val="7"/>
            <w:shd w:val="clear" w:color="auto" w:fill="auto"/>
          </w:tcPr>
          <w:p w:rsidR="006C4FC7" w:rsidRPr="008005FB" w:rsidRDefault="006C4FC7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 w:rsidRPr="008005FB">
              <w:rPr>
                <w:b w:val="0"/>
                <w:lang w:val="de-CH"/>
              </w:rPr>
              <w:t xml:space="preserve">Gerichtsstand ist </w:t>
            </w:r>
            <w:r w:rsidR="00FB1E4B" w:rsidRPr="00E047A0">
              <w:rPr>
                <w:b w:val="0"/>
                <w:lang w:val="de-CH"/>
              </w:rPr>
              <w:t>Sissach</w:t>
            </w:r>
            <w:r w:rsidRPr="008005FB">
              <w:rPr>
                <w:b w:val="0"/>
                <w:color w:val="0000FF"/>
                <w:lang w:val="de-CH"/>
              </w:rPr>
              <w:t xml:space="preserve"> </w:t>
            </w:r>
          </w:p>
        </w:tc>
        <w:tc>
          <w:tcPr>
            <w:tcW w:w="30" w:type="dxa"/>
            <w:gridSpan w:val="2"/>
          </w:tcPr>
          <w:p w:rsidR="006C4FC7" w:rsidRDefault="006C4FC7">
            <w:pPr>
              <w:pStyle w:val="Artikel"/>
              <w:rPr>
                <w:lang w:val="de-CH"/>
              </w:rPr>
            </w:pPr>
          </w:p>
        </w:tc>
      </w:tr>
      <w:tr w:rsidR="006C4FC7" w:rsidTr="008005FB">
        <w:trPr>
          <w:gridAfter w:val="3"/>
          <w:wAfter w:w="40" w:type="dxa"/>
          <w:cantSplit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FC7" w:rsidRPr="008005FB" w:rsidRDefault="006C4FC7">
            <w:pPr>
              <w:pStyle w:val="Artikel"/>
              <w:spacing w:line="240" w:lineRule="auto"/>
              <w:rPr>
                <w:lang w:val="de-CH"/>
              </w:rPr>
            </w:pPr>
            <w:r w:rsidRPr="008005FB">
              <w:rPr>
                <w:sz w:val="6"/>
                <w:lang w:val="de-CH"/>
              </w:rPr>
              <w:br/>
            </w:r>
            <w:r w:rsidRPr="008005FB">
              <w:rPr>
                <w:lang w:val="de-CH"/>
              </w:rPr>
              <w:t xml:space="preserve">Art. </w:t>
            </w:r>
            <w:r w:rsidR="00272736" w:rsidRPr="008005FB">
              <w:rPr>
                <w:lang w:val="de-CH"/>
              </w:rPr>
              <w:t>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4FC7" w:rsidRPr="008005FB" w:rsidRDefault="006C4FC7">
            <w:pPr>
              <w:pStyle w:val="Artikel"/>
              <w:spacing w:line="240" w:lineRule="auto"/>
              <w:rPr>
                <w:lang w:val="de-CH"/>
              </w:rPr>
            </w:pPr>
            <w:r w:rsidRPr="008005FB">
              <w:rPr>
                <w:sz w:val="6"/>
                <w:lang w:val="de-CH"/>
              </w:rPr>
              <w:br/>
            </w:r>
            <w:r w:rsidRPr="008005FB">
              <w:rPr>
                <w:lang w:val="de-CH"/>
              </w:rPr>
              <w:t>Schriftlichkeit</w:t>
            </w:r>
          </w:p>
        </w:tc>
      </w:tr>
      <w:tr w:rsidR="006C4FC7" w:rsidTr="00131508">
        <w:trPr>
          <w:gridAfter w:val="1"/>
          <w:wAfter w:w="10" w:type="dxa"/>
          <w:cantSplit/>
        </w:trPr>
        <w:tc>
          <w:tcPr>
            <w:tcW w:w="1134" w:type="dxa"/>
            <w:gridSpan w:val="2"/>
          </w:tcPr>
          <w:p w:rsidR="006C4FC7" w:rsidRDefault="006C4FC7">
            <w:pPr>
              <w:pStyle w:val="Artikel"/>
              <w:pBdr>
                <w:top w:val="none" w:sz="0" w:space="0" w:color="auto"/>
              </w:pBdr>
              <w:rPr>
                <w:lang w:val="de-CH"/>
              </w:rPr>
            </w:pPr>
          </w:p>
        </w:tc>
        <w:tc>
          <w:tcPr>
            <w:tcW w:w="8789" w:type="dxa"/>
            <w:gridSpan w:val="6"/>
          </w:tcPr>
          <w:p w:rsidR="006C4FC7" w:rsidRDefault="006C4FC7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Änderungen oder Ergänzungen des vorliegenden Vertrages bedürfen zu ihrer Gültigkeit der Schriftform.</w:t>
            </w:r>
          </w:p>
          <w:p w:rsidR="006C4FC7" w:rsidRDefault="006C4FC7">
            <w:pPr>
              <w:pStyle w:val="Artikel"/>
              <w:pBdr>
                <w:top w:val="none" w:sz="0" w:space="0" w:color="auto"/>
              </w:pBdr>
              <w:jc w:val="left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Sollten sich eine oder mehrere Bestimmungen dieses Vertrages als ungültig erweisen, so wird da</w:t>
            </w:r>
            <w:r>
              <w:rPr>
                <w:b w:val="0"/>
                <w:lang w:val="de-CH"/>
              </w:rPr>
              <w:softHyphen/>
              <w:t xml:space="preserve">durch die Gültigkeit der übrigen Klauseln nicht berührt. Die Parteien vereinbaren, anstelle der ungültigen Klauseln neue Bestimmungen zu erarbeiten, die dem Zweck des Vertrages entsprechen. </w:t>
            </w:r>
          </w:p>
        </w:tc>
        <w:tc>
          <w:tcPr>
            <w:tcW w:w="30" w:type="dxa"/>
            <w:gridSpan w:val="2"/>
          </w:tcPr>
          <w:p w:rsidR="006C4FC7" w:rsidRDefault="006C4FC7">
            <w:pPr>
              <w:pStyle w:val="Artikel"/>
              <w:rPr>
                <w:lang w:val="de-CH"/>
              </w:rPr>
            </w:pPr>
          </w:p>
        </w:tc>
      </w:tr>
    </w:tbl>
    <w:p w:rsidR="00796516" w:rsidRDefault="00796516"/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24"/>
        <w:gridCol w:w="719"/>
        <w:gridCol w:w="142"/>
        <w:gridCol w:w="283"/>
        <w:gridCol w:w="2410"/>
        <w:gridCol w:w="2268"/>
        <w:gridCol w:w="2967"/>
        <w:gridCol w:w="10"/>
      </w:tblGrid>
      <w:tr w:rsidR="006C4FC7" w:rsidTr="00227A1F">
        <w:trPr>
          <w:gridBefore w:val="1"/>
          <w:wBefore w:w="10" w:type="dxa"/>
          <w:cantSplit/>
        </w:trPr>
        <w:tc>
          <w:tcPr>
            <w:tcW w:w="19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Default="006C4FC7">
            <w:pPr>
              <w:pStyle w:val="FormularText1Znach"/>
              <w:rPr>
                <w:lang w:val="de-CH"/>
              </w:rPr>
            </w:pPr>
            <w:r>
              <w:rPr>
                <w:lang w:val="de-CH"/>
              </w:rPr>
              <w:t xml:space="preserve">Dieser Vertrag wird in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Pr="00F65D08" w:rsidRDefault="0047276F" w:rsidP="00F65D08">
            <w:pPr>
              <w:pStyle w:val="EingabeTextNach1zeZ"/>
              <w:jc w:val="left"/>
              <w:rPr>
                <w:i w:val="0"/>
                <w:color w:val="0070C0"/>
                <w:lang w:val="de-CH"/>
              </w:rPr>
            </w:pPr>
            <w:r>
              <w:rPr>
                <w:i w:val="0"/>
                <w:color w:val="0070C0"/>
                <w:lang w:val="de-CH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4FC7" w:rsidRDefault="006C4FC7">
            <w:pPr>
              <w:pStyle w:val="FormularText1Znach"/>
              <w:rPr>
                <w:lang w:val="de-CH"/>
              </w:rPr>
            </w:pPr>
            <w:r>
              <w:rPr>
                <w:lang w:val="de-CH"/>
              </w:rPr>
              <w:t>Exemplaren ausgefertigt.</w:t>
            </w:r>
          </w:p>
        </w:tc>
      </w:tr>
      <w:tr w:rsidR="00853A2D" w:rsidRPr="00176C8B" w:rsidTr="00227A1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" w:type="dxa"/>
          <w:cantSplit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3A2D" w:rsidRPr="00176C8B" w:rsidRDefault="00853A2D" w:rsidP="0060737A">
            <w:pPr>
              <w:pStyle w:val="Artikel"/>
              <w:spacing w:line="240" w:lineRule="auto"/>
              <w:rPr>
                <w:lang w:val="de-CH"/>
              </w:rPr>
            </w:pPr>
            <w:r w:rsidRPr="00176C8B">
              <w:rPr>
                <w:sz w:val="6"/>
                <w:lang w:val="de-CH"/>
              </w:rPr>
              <w:lastRenderedPageBreak/>
              <w:br/>
            </w:r>
            <w:r w:rsidRPr="00176C8B">
              <w:rPr>
                <w:lang w:val="de-CH"/>
              </w:rPr>
              <w:t>Art. 10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</w:tcPr>
          <w:p w:rsidR="00853A2D" w:rsidRPr="00E047A0" w:rsidRDefault="00853A2D" w:rsidP="0060737A">
            <w:pPr>
              <w:pStyle w:val="Artikel"/>
              <w:spacing w:line="240" w:lineRule="auto"/>
              <w:rPr>
                <w:lang w:val="de-CH"/>
              </w:rPr>
            </w:pPr>
            <w:r w:rsidRPr="00E047A0">
              <w:rPr>
                <w:sz w:val="6"/>
                <w:lang w:val="de-CH"/>
              </w:rPr>
              <w:br/>
            </w:r>
            <w:r w:rsidRPr="00E047A0">
              <w:rPr>
                <w:lang w:val="de-CH"/>
              </w:rPr>
              <w:t>Inkrafttreten (Optional)</w:t>
            </w:r>
          </w:p>
          <w:p w:rsidR="00853A2D" w:rsidRPr="00E047A0" w:rsidRDefault="00853A2D" w:rsidP="0060737A">
            <w:pPr>
              <w:pStyle w:val="Artikel"/>
              <w:spacing w:line="240" w:lineRule="auto"/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 xml:space="preserve">Der Vertrag tritt nach allseitiger Unterzeichnung und unter der Bedingung in Kraft, dass ein rechtskräftiger Beschluss des Landrats über die Ausgabenbewilligung für den Ausbau und die Sanierung der ARA </w:t>
            </w:r>
            <w:proofErr w:type="spellStart"/>
            <w:r w:rsidRPr="00E047A0">
              <w:rPr>
                <w:b w:val="0"/>
                <w:lang w:val="de-CH"/>
              </w:rPr>
              <w:t>Birsig</w:t>
            </w:r>
            <w:proofErr w:type="spellEnd"/>
            <w:r w:rsidRPr="00E047A0">
              <w:rPr>
                <w:b w:val="0"/>
                <w:lang w:val="de-CH"/>
              </w:rPr>
              <w:t xml:space="preserve"> vorliegt.</w:t>
            </w:r>
          </w:p>
          <w:p w:rsidR="00853A2D" w:rsidRPr="00E047A0" w:rsidRDefault="00853A2D" w:rsidP="0060737A">
            <w:pPr>
              <w:pStyle w:val="Artikel"/>
              <w:spacing w:line="240" w:lineRule="auto"/>
              <w:rPr>
                <w:b w:val="0"/>
                <w:lang w:val="de-CH"/>
              </w:rPr>
            </w:pPr>
            <w:r w:rsidRPr="00E047A0">
              <w:rPr>
                <w:b w:val="0"/>
                <w:lang w:val="de-CH"/>
              </w:rPr>
              <w:t xml:space="preserve">Sollte ein solcher Beschluss nicht zustande kommen, stehen dem Unternehmer gegenüber dem Bauherrn keinerlei finanzielle Ansprüche zu. </w:t>
            </w:r>
            <w:bookmarkStart w:id="0" w:name="_GoBack"/>
            <w:bookmarkEnd w:id="0"/>
          </w:p>
        </w:tc>
      </w:tr>
      <w:tr w:rsidR="00853A2D" w:rsidTr="00227A1F">
        <w:trPr>
          <w:gridBefore w:val="1"/>
          <w:wBefore w:w="10" w:type="dxa"/>
          <w:cantSplit/>
          <w:trHeight w:val="292"/>
        </w:trPr>
        <w:tc>
          <w:tcPr>
            <w:tcW w:w="9923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53A2D" w:rsidRDefault="00853A2D" w:rsidP="004D654B">
            <w:pPr>
              <w:pStyle w:val="FormularTextE02N1"/>
              <w:spacing w:after="0" w:line="240" w:lineRule="auto"/>
              <w:rPr>
                <w:lang w:val="de-CH"/>
              </w:rPr>
            </w:pPr>
            <w:r>
              <w:br w:type="page"/>
            </w:r>
          </w:p>
        </w:tc>
      </w:tr>
      <w:tr w:rsidR="00B1339C" w:rsidTr="00227A1F">
        <w:trPr>
          <w:gridBefore w:val="1"/>
          <w:wBefore w:w="10" w:type="dxa"/>
          <w:cantSplit/>
          <w:trHeight w:val="292"/>
        </w:trPr>
        <w:tc>
          <w:tcPr>
            <w:tcW w:w="9923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1339C" w:rsidRDefault="00B1339C" w:rsidP="004D654B">
            <w:pPr>
              <w:pStyle w:val="FormularTextE02N1"/>
              <w:spacing w:after="0" w:line="240" w:lineRule="auto"/>
              <w:rPr>
                <w:lang w:val="de-CH"/>
              </w:rPr>
            </w:pPr>
          </w:p>
        </w:tc>
      </w:tr>
      <w:tr w:rsidR="0047276F" w:rsidTr="00227A1F">
        <w:trPr>
          <w:gridBefore w:val="1"/>
          <w:wBefore w:w="10" w:type="dxa"/>
          <w:cantSplit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47276F" w:rsidRDefault="0047276F" w:rsidP="004D654B">
            <w:pPr>
              <w:pStyle w:val="FormularTextE02N1"/>
              <w:spacing w:before="120" w:after="0" w:line="240" w:lineRule="auto"/>
              <w:rPr>
                <w:lang w:val="de-CH"/>
              </w:rPr>
            </w:pPr>
            <w:r>
              <w:rPr>
                <w:lang w:val="de-CH"/>
              </w:rPr>
              <w:t>Projektverfasser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  <w:p w:rsidR="0047276F" w:rsidRPr="001E5E48" w:rsidRDefault="0047276F" w:rsidP="004D654B">
            <w:pPr>
              <w:pStyle w:val="FormularTextE02N1"/>
              <w:tabs>
                <w:tab w:val="clear" w:pos="567"/>
                <w:tab w:val="left" w:pos="2410"/>
              </w:tabs>
              <w:spacing w:after="0" w:line="240" w:lineRule="auto"/>
              <w:rPr>
                <w:color w:val="0070C0"/>
                <w:lang w:val="de-CH"/>
              </w:rPr>
            </w:pPr>
          </w:p>
        </w:tc>
      </w:tr>
      <w:tr w:rsidR="00F65D08" w:rsidTr="00227A1F">
        <w:trPr>
          <w:gridBefore w:val="1"/>
          <w:wBefore w:w="10" w:type="dxa"/>
          <w:cantSplit/>
        </w:trPr>
        <w:tc>
          <w:tcPr>
            <w:tcW w:w="992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5246" w:rsidRDefault="00145246">
            <w:pPr>
              <w:pStyle w:val="FormularText"/>
              <w:rPr>
                <w:lang w:val="de-CH"/>
              </w:rPr>
            </w:pPr>
          </w:p>
          <w:p w:rsidR="00145246" w:rsidRDefault="00145246">
            <w:pPr>
              <w:pStyle w:val="FormularText"/>
              <w:rPr>
                <w:lang w:val="de-CH"/>
              </w:rPr>
            </w:pPr>
          </w:p>
          <w:p w:rsidR="00F65D08" w:rsidRDefault="00F65D08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Er wird zwischen Bauherr und Unternehmer rechtsverbindlich unterzeichnet.</w:t>
            </w:r>
          </w:p>
        </w:tc>
      </w:tr>
      <w:tr w:rsidR="00F65D08" w:rsidTr="00227A1F">
        <w:trPr>
          <w:gridBefore w:val="1"/>
          <w:wBefore w:w="10" w:type="dxa"/>
          <w:cantSplit/>
        </w:trPr>
        <w:tc>
          <w:tcPr>
            <w:tcW w:w="992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5D08" w:rsidRDefault="00F65D08">
            <w:pPr>
              <w:pStyle w:val="FormularText"/>
              <w:rPr>
                <w:lang w:val="de-CH"/>
              </w:rPr>
            </w:pPr>
          </w:p>
        </w:tc>
      </w:tr>
      <w:tr w:rsidR="0047276F" w:rsidTr="00227A1F">
        <w:trPr>
          <w:gridBefore w:val="1"/>
          <w:wBefore w:w="10" w:type="dxa"/>
          <w:cantSplit/>
        </w:trPr>
        <w:tc>
          <w:tcPr>
            <w:tcW w:w="46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276F" w:rsidRDefault="00145246">
            <w:pPr>
              <w:pStyle w:val="FormularText"/>
              <w:jc w:val="left"/>
              <w:rPr>
                <w:lang w:val="de-CH"/>
              </w:rPr>
            </w:pPr>
            <w:permStart w:id="1788491581" w:edGrp="everyone"/>
            <w:r>
              <w:rPr>
                <w:lang w:val="de-CH"/>
              </w:rPr>
              <w:t>Birsfelden</w:t>
            </w:r>
            <w:r w:rsidR="0047276F">
              <w:rPr>
                <w:lang w:val="de-CH"/>
              </w:rPr>
              <w:t>, den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47276F" w:rsidRDefault="0047276F">
            <w:pPr>
              <w:pStyle w:val="FormularText"/>
              <w:rPr>
                <w:lang w:val="de-CH"/>
              </w:rPr>
            </w:pPr>
          </w:p>
        </w:tc>
      </w:tr>
      <w:permEnd w:id="1788491581"/>
      <w:tr w:rsidR="00F65D08" w:rsidTr="00227A1F">
        <w:trPr>
          <w:gridBefore w:val="1"/>
          <w:wBefore w:w="10" w:type="dxa"/>
          <w:cantSplit/>
        </w:trPr>
        <w:tc>
          <w:tcPr>
            <w:tcW w:w="992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5D08" w:rsidRDefault="00F65D08">
            <w:pPr>
              <w:pStyle w:val="FormularText"/>
              <w:rPr>
                <w:lang w:val="de-CH"/>
              </w:rPr>
            </w:pPr>
          </w:p>
        </w:tc>
      </w:tr>
      <w:tr w:rsidR="00B1339C" w:rsidTr="00227A1F">
        <w:trPr>
          <w:gridBefore w:val="1"/>
          <w:wBefore w:w="10" w:type="dxa"/>
          <w:cantSplit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39C" w:rsidRDefault="00B1339C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Der Bauherr: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39C" w:rsidRDefault="00B1339C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39C" w:rsidRDefault="00B1339C" w:rsidP="004D654B">
            <w:pPr>
              <w:pStyle w:val="FormularText"/>
              <w:rPr>
                <w:lang w:val="de-CH"/>
              </w:rPr>
            </w:pPr>
            <w:r>
              <w:rPr>
                <w:lang w:val="de-CH"/>
              </w:rPr>
              <w:t>Der Unternehmer: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39C" w:rsidRDefault="00B1339C" w:rsidP="004D654B">
            <w:pPr>
              <w:pStyle w:val="FormularText"/>
              <w:rPr>
                <w:lang w:val="de-CH"/>
              </w:rPr>
            </w:pPr>
          </w:p>
        </w:tc>
      </w:tr>
      <w:tr w:rsidR="001E5E48" w:rsidTr="00227A1F">
        <w:trPr>
          <w:gridBefore w:val="1"/>
          <w:wBefore w:w="10" w:type="dxa"/>
          <w:cantSplit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5E48" w:rsidRDefault="001E5E48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5E48" w:rsidRDefault="001E5E48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5E48" w:rsidRDefault="001E5E48" w:rsidP="004D654B">
            <w:pPr>
              <w:pStyle w:val="FormularText"/>
              <w:rPr>
                <w:lang w:val="de-CH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5E48" w:rsidRDefault="001E5E48" w:rsidP="004D654B">
            <w:pPr>
              <w:pStyle w:val="FormularText"/>
              <w:rPr>
                <w:lang w:val="de-CH"/>
              </w:rPr>
            </w:pPr>
          </w:p>
        </w:tc>
      </w:tr>
      <w:tr w:rsidR="001E5E48" w:rsidTr="00227A1F">
        <w:trPr>
          <w:gridBefore w:val="1"/>
          <w:wBefore w:w="10" w:type="dxa"/>
          <w:cantSplit/>
        </w:trPr>
        <w:tc>
          <w:tcPr>
            <w:tcW w:w="46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E5E48" w:rsidRPr="001E5E48" w:rsidRDefault="001E5E48" w:rsidP="001E5E48">
            <w:pPr>
              <w:pStyle w:val="FormularText"/>
              <w:rPr>
                <w:color w:val="0070C0"/>
                <w:lang w:val="de-CH"/>
              </w:rPr>
            </w:pPr>
            <w:r w:rsidRPr="001E5E48">
              <w:rPr>
                <w:color w:val="0070C0"/>
                <w:lang w:val="de-CH"/>
              </w:rPr>
              <w:t>Amt für Industrielle Betriebe</w:t>
            </w:r>
          </w:p>
          <w:p w:rsidR="001E5E48" w:rsidRPr="001E5E48" w:rsidRDefault="001E5E48" w:rsidP="001E5E48">
            <w:pPr>
              <w:pStyle w:val="FormularText"/>
              <w:rPr>
                <w:color w:val="0070C0"/>
                <w:lang w:val="de-CH"/>
              </w:rPr>
            </w:pPr>
            <w:r w:rsidRPr="001E5E48">
              <w:rPr>
                <w:color w:val="0070C0"/>
                <w:lang w:val="de-CH"/>
              </w:rPr>
              <w:t>des Kantons Basel-Landschaft</w:t>
            </w:r>
          </w:p>
          <w:p w:rsidR="001E5E48" w:rsidRPr="001E5E48" w:rsidRDefault="003149FC" w:rsidP="001E5E48">
            <w:pPr>
              <w:pStyle w:val="FormularText"/>
              <w:rPr>
                <w:color w:val="0070C0"/>
                <w:lang w:val="de-CH"/>
              </w:rPr>
            </w:pPr>
            <w:r>
              <w:rPr>
                <w:color w:val="0070C0"/>
                <w:lang w:val="de-CH"/>
              </w:rPr>
              <w:t>Freulerstrasse 1</w:t>
            </w:r>
          </w:p>
          <w:p w:rsidR="001E5E48" w:rsidRDefault="001E5E48" w:rsidP="003149FC">
            <w:pPr>
              <w:pStyle w:val="FormularText"/>
              <w:rPr>
                <w:color w:val="0070C0"/>
                <w:lang w:val="de-CH"/>
              </w:rPr>
            </w:pPr>
            <w:r w:rsidRPr="001E5E48">
              <w:rPr>
                <w:color w:val="0070C0"/>
                <w:lang w:val="de-CH"/>
              </w:rPr>
              <w:t>CH-</w:t>
            </w:r>
            <w:r w:rsidR="003149FC">
              <w:rPr>
                <w:color w:val="0070C0"/>
                <w:lang w:val="de-CH"/>
              </w:rPr>
              <w:t>4127 Birsfelden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E5E48" w:rsidRDefault="001E5E48">
            <w:pPr>
              <w:pStyle w:val="FormularText"/>
              <w:rPr>
                <w:color w:val="0070C0"/>
                <w:lang w:val="de-CH"/>
              </w:rPr>
            </w:pPr>
            <w:r>
              <w:rPr>
                <w:color w:val="0070C0"/>
                <w:lang w:val="de-CH"/>
              </w:rPr>
              <w:t>xxx</w:t>
            </w:r>
          </w:p>
        </w:tc>
      </w:tr>
    </w:tbl>
    <w:p w:rsidR="006C4FC7" w:rsidRPr="00B1339C" w:rsidRDefault="006C4FC7" w:rsidP="00B1339C">
      <w:pPr>
        <w:rPr>
          <w:color w:val="0070C0"/>
        </w:rPr>
      </w:pPr>
    </w:p>
    <w:sectPr w:rsidR="006C4FC7" w:rsidRPr="00B1339C" w:rsidSect="00E415D1">
      <w:footerReference w:type="default" r:id="rId8"/>
      <w:headerReference w:type="first" r:id="rId9"/>
      <w:footerReference w:type="first" r:id="rId10"/>
      <w:pgSz w:w="11907" w:h="16840" w:code="9"/>
      <w:pgMar w:top="1701" w:right="851" w:bottom="851" w:left="1418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19" w:rsidRDefault="00445619">
      <w:r>
        <w:separator/>
      </w:r>
    </w:p>
  </w:endnote>
  <w:endnote w:type="continuationSeparator" w:id="0">
    <w:p w:rsidR="00445619" w:rsidRDefault="0044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D1" w:rsidRDefault="00E415D1" w:rsidP="00E415D1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C7" w:rsidRPr="00E415D1" w:rsidRDefault="006C4FC7" w:rsidP="00E415D1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19" w:rsidRDefault="00445619">
      <w:r>
        <w:separator/>
      </w:r>
    </w:p>
  </w:footnote>
  <w:footnote w:type="continuationSeparator" w:id="0">
    <w:p w:rsidR="00445619" w:rsidRDefault="0044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C7" w:rsidRDefault="007B455A" w:rsidP="00EB371B">
    <w:pPr>
      <w:pStyle w:val="Kopfzeile"/>
      <w:tabs>
        <w:tab w:val="clear" w:pos="10206"/>
        <w:tab w:val="right" w:pos="9923"/>
      </w:tabs>
      <w:ind w:right="-114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-866775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 w15:restartNumberingAfterBreak="0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 w15:restartNumberingAfterBreak="0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 w15:restartNumberingAfterBreak="0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 w15:restartNumberingAfterBreak="0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 w15:restartNumberingAfterBreak="0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 w15:restartNumberingAfterBreak="0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6" w15:restartNumberingAfterBreak="0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 w15:restartNumberingAfterBreak="0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 w15:restartNumberingAfterBreak="0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 w15:restartNumberingAfterBreak="0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4" w15:restartNumberingAfterBreak="0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5" w15:restartNumberingAfterBreak="0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 w15:restartNumberingAfterBreak="0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 w15:restartNumberingAfterBreak="0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C2761E4"/>
    <w:multiLevelType w:val="hybridMultilevel"/>
    <w:tmpl w:val="10BE9F2A"/>
    <w:lvl w:ilvl="0" w:tplc="0807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5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9"/>
  </w:num>
  <w:num w:numId="22">
    <w:abstractNumId w:val="3"/>
  </w:num>
  <w:num w:numId="23">
    <w:abstractNumId w:val="7"/>
  </w:num>
  <w:num w:numId="24">
    <w:abstractNumId w:val="29"/>
  </w:num>
  <w:num w:numId="25">
    <w:abstractNumId w:val="37"/>
  </w:num>
  <w:num w:numId="26">
    <w:abstractNumId w:val="34"/>
  </w:num>
  <w:num w:numId="27">
    <w:abstractNumId w:val="9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14"/>
  </w:num>
  <w:num w:numId="31">
    <w:abstractNumId w:val="11"/>
  </w:num>
  <w:num w:numId="32">
    <w:abstractNumId w:val="17"/>
  </w:num>
  <w:num w:numId="33">
    <w:abstractNumId w:val="33"/>
  </w:num>
  <w:num w:numId="34">
    <w:abstractNumId w:val="38"/>
  </w:num>
  <w:num w:numId="35">
    <w:abstractNumId w:val="36"/>
  </w:num>
  <w:num w:numId="36">
    <w:abstractNumId w:val="26"/>
  </w:num>
  <w:num w:numId="37">
    <w:abstractNumId w:val="2"/>
  </w:num>
  <w:num w:numId="38">
    <w:abstractNumId w:val="12"/>
  </w:num>
  <w:num w:numId="39">
    <w:abstractNumId w:val="13"/>
  </w:num>
  <w:num w:numId="40">
    <w:abstractNumId w:val="22"/>
  </w:num>
  <w:num w:numId="41">
    <w:abstractNumId w:val="28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A4"/>
    <w:rsid w:val="00025457"/>
    <w:rsid w:val="000275BB"/>
    <w:rsid w:val="000306E7"/>
    <w:rsid w:val="00032581"/>
    <w:rsid w:val="000375FC"/>
    <w:rsid w:val="000503B4"/>
    <w:rsid w:val="00067707"/>
    <w:rsid w:val="0007393E"/>
    <w:rsid w:val="00077137"/>
    <w:rsid w:val="00083C4A"/>
    <w:rsid w:val="000842F7"/>
    <w:rsid w:val="000A0630"/>
    <w:rsid w:val="000A0C71"/>
    <w:rsid w:val="000B0A89"/>
    <w:rsid w:val="000D06C7"/>
    <w:rsid w:val="00105621"/>
    <w:rsid w:val="00107B7C"/>
    <w:rsid w:val="00117D3F"/>
    <w:rsid w:val="00131508"/>
    <w:rsid w:val="00145246"/>
    <w:rsid w:val="00154665"/>
    <w:rsid w:val="00163063"/>
    <w:rsid w:val="00166BB5"/>
    <w:rsid w:val="00167397"/>
    <w:rsid w:val="00171F07"/>
    <w:rsid w:val="00194446"/>
    <w:rsid w:val="001957A7"/>
    <w:rsid w:val="001D5571"/>
    <w:rsid w:val="001E5E48"/>
    <w:rsid w:val="002018ED"/>
    <w:rsid w:val="00203657"/>
    <w:rsid w:val="00213F1E"/>
    <w:rsid w:val="002160CD"/>
    <w:rsid w:val="00227A1F"/>
    <w:rsid w:val="00236832"/>
    <w:rsid w:val="00240FFC"/>
    <w:rsid w:val="00245C9A"/>
    <w:rsid w:val="002473DF"/>
    <w:rsid w:val="00265337"/>
    <w:rsid w:val="00272736"/>
    <w:rsid w:val="002738B7"/>
    <w:rsid w:val="00277BD5"/>
    <w:rsid w:val="002830B7"/>
    <w:rsid w:val="00285ECE"/>
    <w:rsid w:val="002954BD"/>
    <w:rsid w:val="002B171C"/>
    <w:rsid w:val="002C1AFB"/>
    <w:rsid w:val="002D7E2A"/>
    <w:rsid w:val="002F5361"/>
    <w:rsid w:val="0030779D"/>
    <w:rsid w:val="00312430"/>
    <w:rsid w:val="003133C4"/>
    <w:rsid w:val="003149FC"/>
    <w:rsid w:val="00315413"/>
    <w:rsid w:val="00315838"/>
    <w:rsid w:val="00325276"/>
    <w:rsid w:val="0033275E"/>
    <w:rsid w:val="003361AE"/>
    <w:rsid w:val="003458DE"/>
    <w:rsid w:val="003769E1"/>
    <w:rsid w:val="003A693C"/>
    <w:rsid w:val="00406F28"/>
    <w:rsid w:val="00445619"/>
    <w:rsid w:val="004502D4"/>
    <w:rsid w:val="00453E76"/>
    <w:rsid w:val="0047276F"/>
    <w:rsid w:val="004A172E"/>
    <w:rsid w:val="004D50F1"/>
    <w:rsid w:val="004D654B"/>
    <w:rsid w:val="004E5636"/>
    <w:rsid w:val="00502A5D"/>
    <w:rsid w:val="00544CFE"/>
    <w:rsid w:val="00547467"/>
    <w:rsid w:val="00553335"/>
    <w:rsid w:val="00573DA4"/>
    <w:rsid w:val="00593342"/>
    <w:rsid w:val="005B7139"/>
    <w:rsid w:val="005F3F02"/>
    <w:rsid w:val="00687D17"/>
    <w:rsid w:val="006B2F0E"/>
    <w:rsid w:val="006C4FC7"/>
    <w:rsid w:val="006D5780"/>
    <w:rsid w:val="007231B2"/>
    <w:rsid w:val="00732F0E"/>
    <w:rsid w:val="007510BC"/>
    <w:rsid w:val="0076631D"/>
    <w:rsid w:val="0077205C"/>
    <w:rsid w:val="00796516"/>
    <w:rsid w:val="007B455A"/>
    <w:rsid w:val="007C503C"/>
    <w:rsid w:val="007D4506"/>
    <w:rsid w:val="007F09E0"/>
    <w:rsid w:val="007F1CBD"/>
    <w:rsid w:val="007F1D42"/>
    <w:rsid w:val="007F5B07"/>
    <w:rsid w:val="008005FB"/>
    <w:rsid w:val="008113EC"/>
    <w:rsid w:val="00814436"/>
    <w:rsid w:val="00833F18"/>
    <w:rsid w:val="00846820"/>
    <w:rsid w:val="00853A2D"/>
    <w:rsid w:val="00863DD7"/>
    <w:rsid w:val="008905DD"/>
    <w:rsid w:val="00904E47"/>
    <w:rsid w:val="009241B0"/>
    <w:rsid w:val="00941613"/>
    <w:rsid w:val="00964619"/>
    <w:rsid w:val="0096485F"/>
    <w:rsid w:val="00966F7B"/>
    <w:rsid w:val="009739D7"/>
    <w:rsid w:val="0097755E"/>
    <w:rsid w:val="009973EC"/>
    <w:rsid w:val="009B5CD4"/>
    <w:rsid w:val="009C3D8F"/>
    <w:rsid w:val="009D52FA"/>
    <w:rsid w:val="009E4B62"/>
    <w:rsid w:val="00A068A9"/>
    <w:rsid w:val="00A54026"/>
    <w:rsid w:val="00A70BA4"/>
    <w:rsid w:val="00A86FA9"/>
    <w:rsid w:val="00AB5173"/>
    <w:rsid w:val="00AD219F"/>
    <w:rsid w:val="00AD5F0D"/>
    <w:rsid w:val="00B12F33"/>
    <w:rsid w:val="00B1339C"/>
    <w:rsid w:val="00B155E2"/>
    <w:rsid w:val="00B17F2C"/>
    <w:rsid w:val="00B20C57"/>
    <w:rsid w:val="00B377C4"/>
    <w:rsid w:val="00B60039"/>
    <w:rsid w:val="00B955C7"/>
    <w:rsid w:val="00BB1808"/>
    <w:rsid w:val="00BB24CE"/>
    <w:rsid w:val="00BB2747"/>
    <w:rsid w:val="00BC50F7"/>
    <w:rsid w:val="00BE6600"/>
    <w:rsid w:val="00BF327F"/>
    <w:rsid w:val="00BF7204"/>
    <w:rsid w:val="00C10FD8"/>
    <w:rsid w:val="00C22AF0"/>
    <w:rsid w:val="00C24CBF"/>
    <w:rsid w:val="00C8188E"/>
    <w:rsid w:val="00C823F5"/>
    <w:rsid w:val="00C82BAA"/>
    <w:rsid w:val="00C851A7"/>
    <w:rsid w:val="00CC0566"/>
    <w:rsid w:val="00CD636A"/>
    <w:rsid w:val="00CE6A4A"/>
    <w:rsid w:val="00CE7C29"/>
    <w:rsid w:val="00CF4899"/>
    <w:rsid w:val="00D57A04"/>
    <w:rsid w:val="00D70E06"/>
    <w:rsid w:val="00D774AB"/>
    <w:rsid w:val="00D84F4F"/>
    <w:rsid w:val="00DE1FF1"/>
    <w:rsid w:val="00E047A0"/>
    <w:rsid w:val="00E174F2"/>
    <w:rsid w:val="00E415D1"/>
    <w:rsid w:val="00E46D20"/>
    <w:rsid w:val="00E46FE3"/>
    <w:rsid w:val="00E640C5"/>
    <w:rsid w:val="00E8046B"/>
    <w:rsid w:val="00E87AF6"/>
    <w:rsid w:val="00EB371B"/>
    <w:rsid w:val="00EC3A74"/>
    <w:rsid w:val="00F126B9"/>
    <w:rsid w:val="00F320CF"/>
    <w:rsid w:val="00F4551C"/>
    <w:rsid w:val="00F51FFE"/>
    <w:rsid w:val="00F523D2"/>
    <w:rsid w:val="00F605A1"/>
    <w:rsid w:val="00F65D08"/>
    <w:rsid w:val="00F71510"/>
    <w:rsid w:val="00FA4190"/>
    <w:rsid w:val="00FB1E4B"/>
    <w:rsid w:val="00FE0F15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6600"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pPr>
      <w:keepLines/>
      <w:shd w:val="pct15" w:color="auto" w:fill="auto"/>
      <w:tabs>
        <w:tab w:val="left" w:pos="567"/>
      </w:tabs>
    </w:pPr>
    <w:rPr>
      <w:rFonts w:ascii="Arial" w:hAnsi="Arial"/>
      <w:i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Arial" w:hAnsi="Arial"/>
      <w:color w:val="0000FF"/>
    </w:rPr>
  </w:style>
  <w:style w:type="paragraph" w:customStyle="1" w:styleId="KopfAdress">
    <w:name w:val="KopfAdress"/>
    <w:rsid w:val="00EB371B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EB371B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KopfFett">
    <w:name w:val="KopfFett"/>
    <w:rsid w:val="00EB371B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EB371B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styleId="Sprechblasentext">
    <w:name w:val="Balloon Text"/>
    <w:basedOn w:val="Standard"/>
    <w:semiHidden/>
    <w:rsid w:val="00E87AF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A0C71"/>
  </w:style>
  <w:style w:type="paragraph" w:customStyle="1" w:styleId="Absender">
    <w:name w:val="Absender"/>
    <w:basedOn w:val="Standard"/>
    <w:uiPriority w:val="19"/>
    <w:semiHidden/>
    <w:qFormat/>
    <w:rsid w:val="00E415D1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WV</vt:lpstr>
    </vt:vector>
  </TitlesOfParts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</dc:title>
  <dc:creator/>
  <cp:lastModifiedBy/>
  <cp:revision>1</cp:revision>
  <dcterms:created xsi:type="dcterms:W3CDTF">2021-02-10T14:45:00Z</dcterms:created>
  <dcterms:modified xsi:type="dcterms:W3CDTF">2021-03-01T08:47:00Z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